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4F6EB" w14:textId="3491197A" w:rsidR="007E7EC7" w:rsidRDefault="004C42DC" w:rsidP="00F53911">
      <w:pPr>
        <w:pStyle w:val="Overskrift1"/>
      </w:pPr>
      <w:r w:rsidRPr="004C42DC">
        <w:t>Forslag t</w:t>
      </w:r>
      <w:r>
        <w:t>i</w:t>
      </w:r>
      <w:r w:rsidRPr="004C42DC">
        <w:t xml:space="preserve">l endringer i ressursforskriften </w:t>
      </w:r>
    </w:p>
    <w:p w14:paraId="74EA1E21" w14:textId="1EE005AB" w:rsidR="004C42DC" w:rsidRDefault="004C42DC">
      <w:r w:rsidRPr="004C42DC">
        <w:t xml:space="preserve">Forslaget til ny tekst er understreket, mens tekst som foreslås fjernet er </w:t>
      </w:r>
      <w:proofErr w:type="spellStart"/>
      <w:r w:rsidRPr="004C42DC">
        <w:t>gjennomstreket</w:t>
      </w:r>
      <w:proofErr w:type="spellEnd"/>
      <w:r w:rsidRPr="004C42DC">
        <w:t xml:space="preserve">. </w:t>
      </w:r>
      <w:r w:rsidR="00B711D0">
        <w:t xml:space="preserve">Dokumentet inneholder kun </w:t>
      </w:r>
      <w:r w:rsidR="00DF46A6" w:rsidRPr="00074F86">
        <w:t>f</w:t>
      </w:r>
      <w:r w:rsidRPr="00074F86">
        <w:t>orslag</w:t>
      </w:r>
      <w:r w:rsidR="00DF46A6" w:rsidRPr="00074F86">
        <w:t xml:space="preserve"> til</w:t>
      </w:r>
      <w:r w:rsidRPr="00074F86">
        <w:t xml:space="preserve"> endringer</w:t>
      </w:r>
      <w:r w:rsidR="00D760EB" w:rsidRPr="00074F86">
        <w:t xml:space="preserve"> som foreslås</w:t>
      </w:r>
      <w:r w:rsidR="00301294" w:rsidRPr="00074F86">
        <w:t xml:space="preserve"> </w:t>
      </w:r>
      <w:r w:rsidR="00D760EB" w:rsidRPr="00074F86">
        <w:t xml:space="preserve">eller kommenteres </w:t>
      </w:r>
      <w:r w:rsidR="00074F86" w:rsidRPr="00074F86">
        <w:t xml:space="preserve">i </w:t>
      </w:r>
      <w:r w:rsidR="00301294" w:rsidRPr="00074F86">
        <w:t>den</w:t>
      </w:r>
      <w:r w:rsidR="00074F86" w:rsidRPr="00074F86">
        <w:t>ne</w:t>
      </w:r>
      <w:r w:rsidR="00301294" w:rsidRPr="00074F86">
        <w:t xml:space="preserve"> høringsrunden.</w:t>
      </w:r>
      <w:r w:rsidR="00453B14" w:rsidRPr="00074F86">
        <w:t xml:space="preserve"> </w:t>
      </w:r>
      <w:r w:rsidR="00074F86" w:rsidRPr="00074F86">
        <w:t>E</w:t>
      </w:r>
      <w:r w:rsidR="009B5063" w:rsidRPr="00074F86">
        <w:t xml:space="preserve">ndringsforslag fra 2025-høringen </w:t>
      </w:r>
      <w:r w:rsidR="001A54C5" w:rsidRPr="00074F86">
        <w:t>gjentas ikke her.</w:t>
      </w:r>
    </w:p>
    <w:p w14:paraId="1C8FB418" w14:textId="77777777" w:rsidR="006D7B22" w:rsidRDefault="006D7B22">
      <w:pPr>
        <w:rPr>
          <w:b/>
          <w:bCs/>
        </w:rPr>
      </w:pPr>
    </w:p>
    <w:p w14:paraId="203A784B" w14:textId="1970EF0E" w:rsidR="004C42DC" w:rsidRDefault="004C42DC">
      <w:pPr>
        <w:rPr>
          <w:b/>
          <w:bCs/>
        </w:rPr>
      </w:pPr>
      <w:r w:rsidRPr="004C42DC">
        <w:rPr>
          <w:b/>
          <w:bCs/>
        </w:rPr>
        <w:t>§ 6. Melding i forbindelse med undersøkelser</w:t>
      </w:r>
    </w:p>
    <w:p w14:paraId="7A5F6F99" w14:textId="2255F4DA" w:rsidR="00A42B14" w:rsidRPr="00A42B14" w:rsidRDefault="00A42B14" w:rsidP="00A42B14">
      <w:pPr>
        <w:ind w:firstLine="708"/>
      </w:pPr>
      <w:r w:rsidRPr="00A42B14">
        <w:t xml:space="preserve">Rettighetshaver skal melde </w:t>
      </w:r>
      <w:r w:rsidRPr="00A42B14">
        <w:rPr>
          <w:strike/>
        </w:rPr>
        <w:t>undersøkelser</w:t>
      </w:r>
      <w:r w:rsidRPr="00A42B14">
        <w:t xml:space="preserve"> </w:t>
      </w:r>
      <w:r w:rsidRPr="00A42B14">
        <w:rPr>
          <w:u w:val="single"/>
        </w:rPr>
        <w:t>undersøkelsesaktiviteter</w:t>
      </w:r>
      <w:r w:rsidRPr="00A42B14">
        <w:t xml:space="preserve"> </w:t>
      </w:r>
      <w:bookmarkStart w:id="0" w:name="_Hlk96085116"/>
      <w:r w:rsidRPr="00A42B14">
        <w:t xml:space="preserve">i </w:t>
      </w:r>
      <w:proofErr w:type="gramStart"/>
      <w:r w:rsidRPr="00A42B14">
        <w:t>medhold av</w:t>
      </w:r>
      <w:proofErr w:type="gramEnd"/>
      <w:r w:rsidRPr="00A42B14">
        <w:t xml:space="preserve"> undersøkelsestillatelse og utvinningstillatelse </w:t>
      </w:r>
      <w:bookmarkEnd w:id="0"/>
      <w:r w:rsidRPr="00A42B14">
        <w:t>til Sokkeldirektoratet, Fiskeridirektoratet, Havforskningsinstituttet og Forsvaret i Sokkeldirektoratets meldesystem for undersøkelser. Dette gjelder også for trasé- og andre grunnundersøkelser.</w:t>
      </w:r>
    </w:p>
    <w:p w14:paraId="3A4936D2" w14:textId="77777777" w:rsidR="00A42B14" w:rsidRPr="00A42B14" w:rsidRDefault="00A42B14" w:rsidP="00A42B14">
      <w:pPr>
        <w:ind w:firstLine="708"/>
      </w:pPr>
      <w:r w:rsidRPr="00A42B14">
        <w:t xml:space="preserve">Følgende opplysninger skal meldes inn senest </w:t>
      </w:r>
      <w:bookmarkStart w:id="1" w:name="_Hlk106526611"/>
      <w:r w:rsidRPr="00A42B14">
        <w:t xml:space="preserve">fem uker før undersøkelsesaktiviteten starter: </w:t>
      </w:r>
    </w:p>
    <w:bookmarkEnd w:id="1"/>
    <w:p w14:paraId="25C8E20B" w14:textId="77777777" w:rsidR="00A42B14" w:rsidRPr="00A42B14" w:rsidRDefault="00A42B14" w:rsidP="00BA750A">
      <w:pPr>
        <w:numPr>
          <w:ilvl w:val="0"/>
          <w:numId w:val="23"/>
        </w:numPr>
      </w:pPr>
      <w:r w:rsidRPr="00A42B14">
        <w:t xml:space="preserve">betegnelse på undersøkelsen </w:t>
      </w:r>
    </w:p>
    <w:p w14:paraId="26948BFA" w14:textId="77777777" w:rsidR="00A42B14" w:rsidRPr="00A42B14" w:rsidRDefault="00A42B14" w:rsidP="00BA750A">
      <w:pPr>
        <w:numPr>
          <w:ilvl w:val="0"/>
          <w:numId w:val="23"/>
        </w:numPr>
      </w:pPr>
      <w:r w:rsidRPr="00A42B14">
        <w:t xml:space="preserve">hvilke(n) undersøkelses- og utvinningstillatelse(r) undersøkelsen skal foretas i </w:t>
      </w:r>
      <w:proofErr w:type="gramStart"/>
      <w:r w:rsidRPr="00A42B14">
        <w:t>medhold av</w:t>
      </w:r>
      <w:proofErr w:type="gramEnd"/>
      <w:r w:rsidRPr="00A42B14">
        <w:t xml:space="preserve"> </w:t>
      </w:r>
    </w:p>
    <w:p w14:paraId="2BCAB057" w14:textId="77777777" w:rsidR="00A42B14" w:rsidRPr="00A42B14" w:rsidRDefault="00A42B14" w:rsidP="00BA750A">
      <w:pPr>
        <w:numPr>
          <w:ilvl w:val="0"/>
          <w:numId w:val="23"/>
        </w:numPr>
      </w:pPr>
      <w:r w:rsidRPr="00A42B14">
        <w:t xml:space="preserve">navn på rettighetshaver </w:t>
      </w:r>
    </w:p>
    <w:p w14:paraId="19DBCE21" w14:textId="77777777" w:rsidR="00A42B14" w:rsidRPr="00A42B14" w:rsidRDefault="00A42B14" w:rsidP="00BA750A">
      <w:pPr>
        <w:numPr>
          <w:ilvl w:val="0"/>
          <w:numId w:val="23"/>
        </w:numPr>
      </w:pPr>
      <w:r w:rsidRPr="00A42B14">
        <w:t xml:space="preserve">hvilke undersøkelsesaktiviteter som skal utføres </w:t>
      </w:r>
    </w:p>
    <w:p w14:paraId="207F7745" w14:textId="77777777" w:rsidR="00A42B14" w:rsidRPr="00A42B14" w:rsidRDefault="00A42B14" w:rsidP="00BA750A">
      <w:pPr>
        <w:numPr>
          <w:ilvl w:val="0"/>
          <w:numId w:val="23"/>
        </w:numPr>
      </w:pPr>
      <w:r w:rsidRPr="00A42B14">
        <w:rPr>
          <w:strike/>
        </w:rPr>
        <w:t>tidspunkt</w:t>
      </w:r>
      <w:r w:rsidRPr="00A42B14">
        <w:t xml:space="preserve"> </w:t>
      </w:r>
      <w:r w:rsidRPr="00A42B14">
        <w:rPr>
          <w:u w:val="single"/>
        </w:rPr>
        <w:t>dato</w:t>
      </w:r>
      <w:r w:rsidRPr="00A42B14">
        <w:t xml:space="preserve"> for planlagt oppstart og avslutning </w:t>
      </w:r>
    </w:p>
    <w:p w14:paraId="550F5D25" w14:textId="77777777" w:rsidR="00A42B14" w:rsidRPr="00A42B14" w:rsidRDefault="00A42B14" w:rsidP="00BA750A">
      <w:pPr>
        <w:numPr>
          <w:ilvl w:val="0"/>
          <w:numId w:val="23"/>
        </w:numPr>
      </w:pPr>
      <w:r w:rsidRPr="00A42B14">
        <w:t>undersøkelsesområde som inkluderer areal for nødvendig kalibrering og testing av utstyr i forbindelse med undersøkelsesaktiviteten samt området som kreves for å snu fartøyet</w:t>
      </w:r>
    </w:p>
    <w:p w14:paraId="49752E6E" w14:textId="77777777" w:rsidR="00A42B14" w:rsidRPr="00A42B14" w:rsidRDefault="00A42B14" w:rsidP="00BA750A">
      <w:pPr>
        <w:numPr>
          <w:ilvl w:val="0"/>
          <w:numId w:val="23"/>
        </w:numPr>
      </w:pPr>
      <w:r w:rsidRPr="00A42B14">
        <w:t xml:space="preserve">vurdering av om undersøkelsesaktiviteten kan skade særlig sårbare miljøressurser. </w:t>
      </w:r>
    </w:p>
    <w:p w14:paraId="2F831192" w14:textId="4AECED38" w:rsidR="00A42B14" w:rsidRPr="00A42B14" w:rsidRDefault="00A42B14" w:rsidP="00494D6B">
      <w:pPr>
        <w:ind w:firstLine="360"/>
      </w:pPr>
      <w:r w:rsidRPr="00A42B14">
        <w:rPr>
          <w:u w:val="single"/>
        </w:rPr>
        <w:t>Rettighetshaver skal melde om oppstart når undersøkelsesaktiviteten starter.</w:t>
      </w:r>
      <w:r>
        <w:rPr>
          <w:u w:val="single"/>
        </w:rPr>
        <w:t xml:space="preserve"> </w:t>
      </w:r>
      <w:r w:rsidRPr="00A42B14">
        <w:t>Undersøkelsesaktiviteten kan ikke starte opp tidligere enn fem uker etter at den er meldt inn etter annet ledd bokstav e.</w:t>
      </w:r>
    </w:p>
    <w:p w14:paraId="734F2CA6" w14:textId="77777777" w:rsidR="00A42B14" w:rsidRPr="007A509D" w:rsidRDefault="00A42B14" w:rsidP="00A42B14">
      <w:pPr>
        <w:spacing w:after="120"/>
        <w:ind w:firstLine="360"/>
      </w:pPr>
      <w:r w:rsidRPr="007A509D">
        <w:t>Dersom undersøkelsesaktiviteten starter opp etter det tidspunkt som er innmeldt etter annet ledd bokstav e, skal rettighetshaver så snart som mulig melde endret oppstartstidspunkt.</w:t>
      </w:r>
    </w:p>
    <w:p w14:paraId="3F70D29E" w14:textId="77777777" w:rsidR="00A42B14" w:rsidRDefault="00A42B14" w:rsidP="00A42B14">
      <w:pPr>
        <w:ind w:firstLine="360"/>
      </w:pPr>
      <w:r w:rsidRPr="007A509D">
        <w:t>Dersom undersøkelsesaktiviteten skal starte opp tidligere enn det tidspunkt som er innmeldt etter annet ledd bokstav e, må nytt oppstartstidspunkt meldes senest fem virkedager før ny planlagt oppstartsdato.</w:t>
      </w:r>
    </w:p>
    <w:p w14:paraId="2A29C151" w14:textId="4F846B91" w:rsidR="00A42B14" w:rsidRPr="00A42B14" w:rsidRDefault="00A42B14" w:rsidP="00A42B14">
      <w:pPr>
        <w:ind w:firstLine="360"/>
        <w:rPr>
          <w:strike/>
        </w:rPr>
      </w:pPr>
      <w:r w:rsidRPr="00A42B14">
        <w:rPr>
          <w:strike/>
        </w:rPr>
        <w:lastRenderedPageBreak/>
        <w:t>Dersom undersøkelsesaktiviteten avlyses eller stanses midlertidig, skal rettighetshaver snarest melde fra om dette.</w:t>
      </w:r>
    </w:p>
    <w:p w14:paraId="664CCA0B" w14:textId="77777777" w:rsidR="00A42B14" w:rsidRDefault="00A42B14" w:rsidP="00A42B14">
      <w:pPr>
        <w:ind w:firstLine="360"/>
        <w:rPr>
          <w:u w:val="single"/>
        </w:rPr>
      </w:pPr>
      <w:r w:rsidRPr="00A42B14">
        <w:rPr>
          <w:u w:val="single"/>
        </w:rPr>
        <w:t>Rettighetshaver skal melde avlysning eller stanset aktivitet så snart som mulig. Gjenopptakelse av stanset aktivitet skal meldes.</w:t>
      </w:r>
    </w:p>
    <w:p w14:paraId="745C90E8" w14:textId="6EB00A20" w:rsidR="00494D6B" w:rsidRPr="00494D6B" w:rsidRDefault="00494D6B" w:rsidP="00A42B14">
      <w:pPr>
        <w:ind w:firstLine="360"/>
        <w:rPr>
          <w:strike/>
        </w:rPr>
      </w:pPr>
      <w:r w:rsidRPr="00494D6B">
        <w:rPr>
          <w:strike/>
        </w:rPr>
        <w:t>Dersom undersøkelsesaktiviteten ønskes gjennomført ut over innmeldt tidspunkt for avslutning, må rettighetshaver sende ny melding om undersøkelsen som angitt i annet ledd. Frist for ny melding vil i slike tilfeller være fem virkedager før opprinnelig innmeldt tidspunkt for avslutning. Tilsvarende gjelder ved ønske om endring av innmeldt undersøkelsesområde etter annet ledd bokstav f.</w:t>
      </w:r>
    </w:p>
    <w:p w14:paraId="5D900369" w14:textId="77777777" w:rsidR="00A42B14" w:rsidRPr="00A42B14" w:rsidRDefault="00A42B14" w:rsidP="00A42B14">
      <w:pPr>
        <w:ind w:firstLine="360"/>
        <w:rPr>
          <w:u w:val="single"/>
        </w:rPr>
      </w:pPr>
      <w:r w:rsidRPr="00A42B14">
        <w:rPr>
          <w:u w:val="single"/>
        </w:rPr>
        <w:t>Dersom rettighetshaver ønsker undersøkelsesaktiviteten gjennomført ut over innmeldt dato for avslutning etter tredje ledd bokstav e, skal dette meldes snarest og senest fem virkedager før tidligere innmeldt dato for avslutning. Rettighetshaver skal snarest melde endringer av innmeldt undersøkelsesområde etter andre ledd bokstav f.</w:t>
      </w:r>
    </w:p>
    <w:p w14:paraId="22A60687" w14:textId="77777777" w:rsidR="00A42B14" w:rsidRPr="00A42B14" w:rsidRDefault="00A42B14" w:rsidP="00494D6B">
      <w:pPr>
        <w:ind w:firstLine="360"/>
      </w:pPr>
      <w:bookmarkStart w:id="2" w:name="_Hlk106374999"/>
      <w:r w:rsidRPr="00A42B14">
        <w:t xml:space="preserve">Følgende </w:t>
      </w:r>
      <w:r w:rsidRPr="00A42B14">
        <w:rPr>
          <w:u w:val="single"/>
        </w:rPr>
        <w:t>tilleggs</w:t>
      </w:r>
      <w:r w:rsidRPr="00A42B14">
        <w:t xml:space="preserve">opplysninger skal meldes inn </w:t>
      </w:r>
      <w:bookmarkStart w:id="3" w:name="_Hlk106527574"/>
      <w:r w:rsidRPr="00A42B14">
        <w:t xml:space="preserve">så snart som mulig, men senest før oppstartstidspunktet: </w:t>
      </w:r>
      <w:bookmarkEnd w:id="3"/>
    </w:p>
    <w:p w14:paraId="5655244F" w14:textId="77777777" w:rsidR="00A42B14" w:rsidRPr="00A42B14" w:rsidRDefault="00A42B14" w:rsidP="00BA750A">
      <w:pPr>
        <w:numPr>
          <w:ilvl w:val="0"/>
          <w:numId w:val="8"/>
        </w:numPr>
      </w:pPr>
      <w:r w:rsidRPr="00A42B14">
        <w:t>navn på den som skal utføre undersøkelsen</w:t>
      </w:r>
    </w:p>
    <w:p w14:paraId="1B5EDE8A" w14:textId="77777777" w:rsidR="00A42B14" w:rsidRPr="00A42B14" w:rsidRDefault="00A42B14" w:rsidP="00BA750A">
      <w:pPr>
        <w:numPr>
          <w:ilvl w:val="0"/>
          <w:numId w:val="8"/>
        </w:numPr>
      </w:pPr>
      <w:r w:rsidRPr="00A42B14">
        <w:t>undersøkelsens planlagte omfang, både båt-km og kvadratkilometer</w:t>
      </w:r>
    </w:p>
    <w:p w14:paraId="218C26EE" w14:textId="77777777" w:rsidR="00A42B14" w:rsidRPr="00A42B14" w:rsidRDefault="00A42B14" w:rsidP="00BA750A">
      <w:pPr>
        <w:numPr>
          <w:ilvl w:val="0"/>
          <w:numId w:val="8"/>
        </w:numPr>
      </w:pPr>
      <w:r w:rsidRPr="00A42B14">
        <w:t>antall og type signalkilder og samlet volum i den grad det er relevant</w:t>
      </w:r>
    </w:p>
    <w:p w14:paraId="18BE474A" w14:textId="77777777" w:rsidR="00A42B14" w:rsidRPr="00A42B14" w:rsidRDefault="00A42B14" w:rsidP="00BA750A">
      <w:pPr>
        <w:numPr>
          <w:ilvl w:val="0"/>
          <w:numId w:val="8"/>
        </w:numPr>
      </w:pPr>
      <w:r w:rsidRPr="00A42B14">
        <w:t>beskrivelse av hvordan de geofysiske sensorer er plassert under datainnsamlingen samt slepets lengde</w:t>
      </w:r>
    </w:p>
    <w:p w14:paraId="56C198A8" w14:textId="638154D1" w:rsidR="00A42B14" w:rsidRPr="00A42B14" w:rsidRDefault="00A42B14" w:rsidP="00BA750A">
      <w:pPr>
        <w:numPr>
          <w:ilvl w:val="0"/>
          <w:numId w:val="8"/>
        </w:numPr>
      </w:pPr>
      <w:r w:rsidRPr="00A42B14">
        <w:t xml:space="preserve">navn på fartøy, fartøyenes </w:t>
      </w:r>
      <w:r w:rsidR="00494D6B" w:rsidRPr="00494D6B">
        <w:rPr>
          <w:strike/>
        </w:rPr>
        <w:t>kallesignal</w:t>
      </w:r>
      <w:r w:rsidR="00494D6B">
        <w:t xml:space="preserve"> </w:t>
      </w:r>
      <w:r w:rsidRPr="00A42B14">
        <w:rPr>
          <w:u w:val="single"/>
        </w:rPr>
        <w:t>kjenningssignal</w:t>
      </w:r>
      <w:r w:rsidRPr="00A42B14">
        <w:t>, IMO-nummer (International Maritime Organization sitt identifikasjonssystem for skip) og nasjonalitet</w:t>
      </w:r>
    </w:p>
    <w:p w14:paraId="5C0A3667" w14:textId="77777777" w:rsidR="00A42B14" w:rsidRPr="00A42B14" w:rsidRDefault="00A42B14" w:rsidP="00BA750A">
      <w:pPr>
        <w:numPr>
          <w:ilvl w:val="0"/>
          <w:numId w:val="8"/>
        </w:numPr>
      </w:pPr>
      <w:r w:rsidRPr="00A42B14">
        <w:t>eventuelt anløp av indre norske farvann</w:t>
      </w:r>
    </w:p>
    <w:p w14:paraId="0ED5F14D" w14:textId="77777777" w:rsidR="00A42B14" w:rsidRPr="00A42B14" w:rsidRDefault="00A42B14" w:rsidP="00BA750A">
      <w:pPr>
        <w:numPr>
          <w:ilvl w:val="0"/>
          <w:numId w:val="8"/>
        </w:numPr>
      </w:pPr>
      <w:r w:rsidRPr="00A42B14">
        <w:t>navn på og kontaktinformasjon til fiskerikyndig person</w:t>
      </w:r>
    </w:p>
    <w:p w14:paraId="4096CF52" w14:textId="77777777" w:rsidR="00A42B14" w:rsidRPr="00A42B14" w:rsidRDefault="00A42B14" w:rsidP="00BA750A">
      <w:pPr>
        <w:numPr>
          <w:ilvl w:val="0"/>
          <w:numId w:val="8"/>
        </w:numPr>
      </w:pPr>
      <w:bookmarkStart w:id="4" w:name="_Hlk106527734"/>
      <w:r w:rsidRPr="00A42B14">
        <w:t>rettighetshavers vurdering av om resultatene mv. fra undersøkelsen skal være omsettelige.</w:t>
      </w:r>
    </w:p>
    <w:bookmarkEnd w:id="2"/>
    <w:bookmarkEnd w:id="4"/>
    <w:p w14:paraId="749C470A" w14:textId="4ED00C5E" w:rsidR="00A42B14" w:rsidRPr="00A42B14" w:rsidRDefault="00A42B14" w:rsidP="00494D6B">
      <w:pPr>
        <w:ind w:firstLine="708"/>
      </w:pPr>
      <w:r w:rsidRPr="00A42B14">
        <w:rPr>
          <w:u w:val="single"/>
        </w:rPr>
        <w:t>Mens undersøkelsesaktiviteten pågår skal</w:t>
      </w:r>
      <w:r w:rsidRPr="00A42B14">
        <w:t xml:space="preserve"> følgende opplysninger </w:t>
      </w:r>
      <w:r w:rsidR="00494D6B" w:rsidRPr="00494D6B">
        <w:rPr>
          <w:strike/>
        </w:rPr>
        <w:t>skal</w:t>
      </w:r>
      <w:r w:rsidR="00494D6B">
        <w:t xml:space="preserve"> </w:t>
      </w:r>
      <w:r w:rsidRPr="00A42B14">
        <w:t>meldes inn ukentlig</w:t>
      </w:r>
      <w:r w:rsidR="00494D6B">
        <w:t xml:space="preserve"> </w:t>
      </w:r>
      <w:r w:rsidR="00494D6B" w:rsidRPr="00494D6B">
        <w:rPr>
          <w:strike/>
        </w:rPr>
        <w:t>mens undersøkelsesaktiviteten pågår</w:t>
      </w:r>
      <w:r w:rsidRPr="00A42B14">
        <w:rPr>
          <w:u w:val="single"/>
        </w:rPr>
        <w:t>, eller oftere i de tilfeller Sokkeldirektoratet krever det</w:t>
      </w:r>
      <w:r w:rsidR="00494D6B">
        <w:rPr>
          <w:u w:val="single"/>
        </w:rPr>
        <w:t>:</w:t>
      </w:r>
      <w:r w:rsidRPr="00A42B14">
        <w:t xml:space="preserve"> </w:t>
      </w:r>
    </w:p>
    <w:p w14:paraId="2A5E4B10" w14:textId="77777777" w:rsidR="00A42B14" w:rsidRPr="00A42B14" w:rsidRDefault="00A42B14" w:rsidP="00BA750A">
      <w:pPr>
        <w:numPr>
          <w:ilvl w:val="0"/>
          <w:numId w:val="19"/>
        </w:numPr>
      </w:pPr>
      <w:r w:rsidRPr="00A42B14">
        <w:t xml:space="preserve">betegnelse på undersøkelsen </w:t>
      </w:r>
    </w:p>
    <w:p w14:paraId="7E72652C" w14:textId="77777777" w:rsidR="00A42B14" w:rsidRPr="00A42B14" w:rsidRDefault="00A42B14" w:rsidP="00BA750A">
      <w:pPr>
        <w:numPr>
          <w:ilvl w:val="0"/>
          <w:numId w:val="19"/>
        </w:numPr>
      </w:pPr>
      <w:r w:rsidRPr="00A42B14">
        <w:t xml:space="preserve">hvilke(n) undersøkelses- eller utvinningstillatelse(r) undersøkelsen skal foretas i </w:t>
      </w:r>
      <w:proofErr w:type="gramStart"/>
      <w:r w:rsidRPr="00A42B14">
        <w:t>medhold av</w:t>
      </w:r>
      <w:proofErr w:type="gramEnd"/>
      <w:r w:rsidRPr="00A42B14">
        <w:t xml:space="preserve"> </w:t>
      </w:r>
    </w:p>
    <w:p w14:paraId="05A04A51" w14:textId="77777777" w:rsidR="00A42B14" w:rsidRPr="00A42B14" w:rsidRDefault="00A42B14" w:rsidP="00BA750A">
      <w:pPr>
        <w:numPr>
          <w:ilvl w:val="0"/>
          <w:numId w:val="19"/>
        </w:numPr>
      </w:pPr>
      <w:r w:rsidRPr="00A42B14">
        <w:lastRenderedPageBreak/>
        <w:t xml:space="preserve">navn på rettighetshaver </w:t>
      </w:r>
    </w:p>
    <w:p w14:paraId="714FA651" w14:textId="77777777" w:rsidR="00A42B14" w:rsidRPr="00A42B14" w:rsidRDefault="00A42B14" w:rsidP="00BA750A">
      <w:pPr>
        <w:numPr>
          <w:ilvl w:val="0"/>
          <w:numId w:val="19"/>
        </w:numPr>
      </w:pPr>
      <w:r w:rsidRPr="00A42B14">
        <w:t xml:space="preserve">status for undersøkelsesaktiviteten, herunder antall kilometer innsamlet totalt og i løpet av siste uke, både båt-km og kvadratkilometer </w:t>
      </w:r>
    </w:p>
    <w:p w14:paraId="17AC67AA" w14:textId="77777777" w:rsidR="00A42B14" w:rsidRPr="00A42B14" w:rsidRDefault="00A42B14" w:rsidP="00BA750A">
      <w:pPr>
        <w:numPr>
          <w:ilvl w:val="0"/>
          <w:numId w:val="19"/>
        </w:numPr>
      </w:pPr>
      <w:r w:rsidRPr="00A42B14">
        <w:t xml:space="preserve">informasjon om planlagt aktivitet i kommende uke, herunder informasjon om innsamlingsområde </w:t>
      </w:r>
    </w:p>
    <w:p w14:paraId="4C11B083" w14:textId="76906DC7" w:rsidR="00A42B14" w:rsidRPr="00A42B14" w:rsidRDefault="00A42B14" w:rsidP="00BA750A">
      <w:pPr>
        <w:numPr>
          <w:ilvl w:val="0"/>
          <w:numId w:val="19"/>
        </w:numPr>
      </w:pPr>
      <w:r w:rsidRPr="00A42B14">
        <w:t xml:space="preserve">navn på fartøy, fartøyenes </w:t>
      </w:r>
      <w:r w:rsidR="00494D6B" w:rsidRPr="00494D6B">
        <w:rPr>
          <w:strike/>
        </w:rPr>
        <w:t>kallesignal</w:t>
      </w:r>
      <w:r w:rsidR="00494D6B">
        <w:t xml:space="preserve"> </w:t>
      </w:r>
      <w:r w:rsidRPr="00A42B14">
        <w:rPr>
          <w:u w:val="single"/>
        </w:rPr>
        <w:t>kjenningssignal</w:t>
      </w:r>
      <w:r w:rsidRPr="00A42B14">
        <w:t xml:space="preserve">, </w:t>
      </w:r>
      <w:bookmarkStart w:id="5" w:name="_Hlk106375135"/>
      <w:r w:rsidRPr="00A42B14">
        <w:t>IMO-nummer (International Maritime Organization sitt identifikasjonssystem for skip) og nasjonalitet</w:t>
      </w:r>
      <w:bookmarkEnd w:id="5"/>
    </w:p>
    <w:p w14:paraId="5DAD5D91" w14:textId="77777777" w:rsidR="00A42B14" w:rsidRPr="00A42B14" w:rsidRDefault="00A42B14" w:rsidP="00BA750A">
      <w:pPr>
        <w:numPr>
          <w:ilvl w:val="0"/>
          <w:numId w:val="19"/>
        </w:numPr>
      </w:pPr>
      <w:r w:rsidRPr="00A42B14">
        <w:t>eventuelt anløp av indre norske farvann</w:t>
      </w:r>
    </w:p>
    <w:p w14:paraId="5EEB648E" w14:textId="77777777" w:rsidR="00A42B14" w:rsidRPr="00A42B14" w:rsidRDefault="00A42B14" w:rsidP="00BA750A">
      <w:pPr>
        <w:numPr>
          <w:ilvl w:val="0"/>
          <w:numId w:val="19"/>
        </w:numPr>
      </w:pPr>
      <w:bookmarkStart w:id="6" w:name="_Hlk106375152"/>
      <w:r w:rsidRPr="00A42B14">
        <w:t>navn på fiskerikyndig person.</w:t>
      </w:r>
    </w:p>
    <w:bookmarkEnd w:id="6"/>
    <w:p w14:paraId="077D9679" w14:textId="1DD05CFF" w:rsidR="00A42B14" w:rsidRPr="00A42B14" w:rsidRDefault="00A42B14" w:rsidP="00494D6B">
      <w:pPr>
        <w:ind w:firstLine="708"/>
      </w:pPr>
      <w:r w:rsidRPr="00A42B14">
        <w:t xml:space="preserve">Rettighetshaver skal </w:t>
      </w:r>
      <w:r w:rsidR="00494D6B" w:rsidRPr="00494D6B">
        <w:rPr>
          <w:strike/>
        </w:rPr>
        <w:t>sende sluttmelding</w:t>
      </w:r>
      <w:r w:rsidR="00494D6B">
        <w:t xml:space="preserve"> </w:t>
      </w:r>
      <w:r w:rsidRPr="00A42B14">
        <w:rPr>
          <w:u w:val="single"/>
        </w:rPr>
        <w:t>melde fra</w:t>
      </w:r>
      <w:r w:rsidRPr="00A42B14">
        <w:t xml:space="preserve"> så snart undersøkelsesaktiviteten er avsluttet.</w:t>
      </w:r>
    </w:p>
    <w:p w14:paraId="78024F3C" w14:textId="77777777" w:rsidR="00A42B14" w:rsidRPr="00A42B14" w:rsidRDefault="00A42B14" w:rsidP="00494D6B">
      <w:pPr>
        <w:ind w:firstLine="708"/>
      </w:pPr>
      <w:r w:rsidRPr="00A42B14">
        <w:t>Sokkeldirektoratet kan gjøre unntak fra fristene angitt ovenfor.</w:t>
      </w:r>
    </w:p>
    <w:p w14:paraId="28D1D258" w14:textId="77777777" w:rsidR="00A42B14" w:rsidRDefault="00A42B14">
      <w:pPr>
        <w:rPr>
          <w:b/>
          <w:bCs/>
        </w:rPr>
      </w:pPr>
    </w:p>
    <w:p w14:paraId="25513BB7" w14:textId="77777777" w:rsidR="00494D6B" w:rsidRPr="00494D6B" w:rsidRDefault="004C42DC" w:rsidP="00494D6B">
      <w:pPr>
        <w:rPr>
          <w:b/>
          <w:bCs/>
        </w:rPr>
      </w:pPr>
      <w:r>
        <w:rPr>
          <w:b/>
          <w:bCs/>
        </w:rPr>
        <w:t xml:space="preserve">§ 16. </w:t>
      </w:r>
      <w:r w:rsidR="00494D6B" w:rsidRPr="00494D6B">
        <w:rPr>
          <w:b/>
          <w:bCs/>
        </w:rPr>
        <w:t>Geologisk og reservoarteknisk datainnsamling i forbindelse med bore- og brønnaktivitet</w:t>
      </w:r>
    </w:p>
    <w:p w14:paraId="713B2343" w14:textId="599C78AB" w:rsidR="00494D6B" w:rsidRDefault="00494D6B" w:rsidP="00494D6B">
      <w:pPr>
        <w:ind w:firstLine="708"/>
        <w:rPr>
          <w:strike/>
        </w:rPr>
      </w:pPr>
      <w:r w:rsidRPr="00494D6B">
        <w:t xml:space="preserve">Rettighetshaver skal sikre at nødvendige borekaksprøver, konvensjonelle kjerner, sideveggskjerner, væske- og gassprøver, logger og </w:t>
      </w:r>
      <w:proofErr w:type="spellStart"/>
      <w:r w:rsidRPr="00494D6B">
        <w:t>testdata</w:t>
      </w:r>
      <w:proofErr w:type="spellEnd"/>
      <w:r w:rsidRPr="00494D6B">
        <w:t xml:space="preserve"> blir samlet inn. </w:t>
      </w:r>
      <w:r w:rsidRPr="00494D6B">
        <w:rPr>
          <w:bCs/>
          <w:color w:val="000000" w:themeColor="text1"/>
          <w:u w:val="single"/>
        </w:rPr>
        <w:t>Innsamlingen inkluderer følgende:</w:t>
      </w:r>
      <w:r>
        <w:rPr>
          <w:bCs/>
          <w:color w:val="000000" w:themeColor="text1"/>
          <w:u w:val="single"/>
        </w:rPr>
        <w:t xml:space="preserve"> </w:t>
      </w:r>
      <w:r w:rsidRPr="00494D6B">
        <w:rPr>
          <w:strike/>
        </w:rPr>
        <w:t>Sokkeldirektoratet kan fastsette krav til datainnsamling, bearbeidelse og analyser i det enkelte tilfellet.</w:t>
      </w:r>
      <w:r>
        <w:rPr>
          <w:strike/>
        </w:rPr>
        <w:t xml:space="preserve"> </w:t>
      </w:r>
    </w:p>
    <w:p w14:paraId="21521270" w14:textId="634F0DD2" w:rsidR="00494D6B" w:rsidRPr="00494D6B" w:rsidRDefault="006E1A67" w:rsidP="006E1A67">
      <w:pPr>
        <w:ind w:left="705" w:hanging="705"/>
        <w:rPr>
          <w:bCs/>
          <w:u w:val="single"/>
        </w:rPr>
      </w:pPr>
      <w:r>
        <w:rPr>
          <w:bCs/>
          <w:u w:val="single"/>
        </w:rPr>
        <w:t>a.</w:t>
      </w:r>
      <w:r w:rsidRPr="006E1A67">
        <w:rPr>
          <w:bCs/>
        </w:rPr>
        <w:tab/>
      </w:r>
      <w:r w:rsidR="00494D6B" w:rsidRPr="00494D6B">
        <w:rPr>
          <w:bCs/>
          <w:u w:val="single"/>
        </w:rPr>
        <w:t>Borekaksprøver skal tas fra de geologiske formasjoner som blir boret med følgende presiseringer;</w:t>
      </w:r>
    </w:p>
    <w:p w14:paraId="649A08DC" w14:textId="4EDB0469" w:rsidR="00494D6B" w:rsidRPr="00140361" w:rsidRDefault="00494D6B" w:rsidP="00BA750A">
      <w:pPr>
        <w:pStyle w:val="Listeavsnitt"/>
        <w:numPr>
          <w:ilvl w:val="0"/>
          <w:numId w:val="34"/>
        </w:numPr>
        <w:rPr>
          <w:bCs/>
          <w:u w:val="single"/>
        </w:rPr>
      </w:pPr>
      <w:r w:rsidRPr="00140361">
        <w:rPr>
          <w:bCs/>
          <w:u w:val="single"/>
        </w:rPr>
        <w:t>i letebrønner skal prøvetakingen begynne straks det er etablert retur av borevæske.</w:t>
      </w:r>
    </w:p>
    <w:p w14:paraId="0452C647" w14:textId="3D734DC5" w:rsidR="00494D6B" w:rsidRPr="00140361" w:rsidRDefault="00494D6B" w:rsidP="00BA750A">
      <w:pPr>
        <w:pStyle w:val="Listeavsnitt"/>
        <w:numPr>
          <w:ilvl w:val="0"/>
          <w:numId w:val="34"/>
        </w:numPr>
        <w:rPr>
          <w:bCs/>
          <w:u w:val="single"/>
        </w:rPr>
      </w:pPr>
      <w:r w:rsidRPr="00140361">
        <w:rPr>
          <w:bCs/>
          <w:u w:val="single"/>
        </w:rPr>
        <w:t>i et representativt utvalg av utvinningsbrønner skal prøver tas fra alle formasjoner i reservoarintervallet.</w:t>
      </w:r>
    </w:p>
    <w:p w14:paraId="768D49E9" w14:textId="78589ABA" w:rsidR="00494D6B" w:rsidRPr="00140361" w:rsidRDefault="00494D6B" w:rsidP="00BA750A">
      <w:pPr>
        <w:pStyle w:val="Listeavsnitt"/>
        <w:numPr>
          <w:ilvl w:val="0"/>
          <w:numId w:val="34"/>
        </w:numPr>
        <w:rPr>
          <w:bCs/>
          <w:u w:val="single"/>
        </w:rPr>
      </w:pPr>
      <w:r w:rsidRPr="00140361">
        <w:rPr>
          <w:bCs/>
          <w:u w:val="single"/>
        </w:rPr>
        <w:t xml:space="preserve">mellomrommet mellom borekaksprøvene bør ikke overstige </w:t>
      </w:r>
      <w:r w:rsidR="00262452">
        <w:rPr>
          <w:bCs/>
          <w:u w:val="single"/>
        </w:rPr>
        <w:t>ti</w:t>
      </w:r>
      <w:r w:rsidRPr="00140361">
        <w:rPr>
          <w:bCs/>
          <w:u w:val="single"/>
        </w:rPr>
        <w:t xml:space="preserve"> meter.</w:t>
      </w:r>
    </w:p>
    <w:p w14:paraId="255971B9" w14:textId="4A745746" w:rsidR="00494D6B" w:rsidRPr="00140361" w:rsidRDefault="00494D6B" w:rsidP="00BA750A">
      <w:pPr>
        <w:pStyle w:val="Listeavsnitt"/>
        <w:numPr>
          <w:ilvl w:val="0"/>
          <w:numId w:val="34"/>
        </w:numPr>
        <w:rPr>
          <w:bCs/>
          <w:u w:val="single"/>
        </w:rPr>
      </w:pPr>
      <w:r w:rsidRPr="00140361">
        <w:rPr>
          <w:bCs/>
          <w:u w:val="single"/>
        </w:rPr>
        <w:t xml:space="preserve">dersom det ikke tas konvensjonelle kjerner, </w:t>
      </w:r>
      <w:r w:rsidRPr="00140361">
        <w:rPr>
          <w:bCs/>
          <w:color w:val="000000" w:themeColor="text1"/>
          <w:u w:val="single"/>
        </w:rPr>
        <w:t xml:space="preserve">skal </w:t>
      </w:r>
      <w:r w:rsidRPr="00140361">
        <w:rPr>
          <w:bCs/>
          <w:u w:val="single"/>
        </w:rPr>
        <w:t>mellomrommet mellom borekaksprøvene i mulige petroleumsførende lag i letebrønner, ikke overstige tre meter.</w:t>
      </w:r>
    </w:p>
    <w:p w14:paraId="736C8645" w14:textId="069E1AB4" w:rsidR="00494D6B" w:rsidRPr="00494D6B" w:rsidRDefault="006E1A67" w:rsidP="006E1A67">
      <w:pPr>
        <w:ind w:left="705" w:hanging="705"/>
        <w:rPr>
          <w:bCs/>
          <w:u w:val="single"/>
        </w:rPr>
      </w:pPr>
      <w:r>
        <w:rPr>
          <w:bCs/>
          <w:u w:val="single"/>
        </w:rPr>
        <w:t>b.</w:t>
      </w:r>
      <w:r w:rsidRPr="006E1A67">
        <w:rPr>
          <w:bCs/>
        </w:rPr>
        <w:tab/>
      </w:r>
      <w:r w:rsidR="00494D6B" w:rsidRPr="00494D6B">
        <w:rPr>
          <w:bCs/>
          <w:u w:val="single"/>
        </w:rPr>
        <w:t xml:space="preserve">Minst en konvensjonell kjerne skal tas i alle petroleumsførende soner i undersøkelsesbrønner. I tillegg bør det tas kjerner av </w:t>
      </w:r>
      <w:proofErr w:type="gramStart"/>
      <w:r w:rsidR="00494D6B" w:rsidRPr="00494D6B">
        <w:rPr>
          <w:bCs/>
          <w:u w:val="single"/>
        </w:rPr>
        <w:t>potensielle</w:t>
      </w:r>
      <w:proofErr w:type="gramEnd"/>
      <w:r w:rsidR="00494D6B" w:rsidRPr="00494D6B">
        <w:rPr>
          <w:bCs/>
          <w:u w:val="single"/>
        </w:rPr>
        <w:t xml:space="preserve"> kildebergarter og reservoarbergarter.</w:t>
      </w:r>
    </w:p>
    <w:p w14:paraId="2567EA85" w14:textId="44938A22" w:rsidR="00494D6B" w:rsidRPr="00494D6B" w:rsidRDefault="006E1A67" w:rsidP="006E1A67">
      <w:pPr>
        <w:ind w:left="705" w:hanging="705"/>
        <w:rPr>
          <w:bCs/>
          <w:u w:val="single"/>
        </w:rPr>
      </w:pPr>
      <w:r>
        <w:rPr>
          <w:bCs/>
          <w:u w:val="single"/>
        </w:rPr>
        <w:lastRenderedPageBreak/>
        <w:t>c.</w:t>
      </w:r>
      <w:r w:rsidRPr="006E1A67">
        <w:rPr>
          <w:bCs/>
        </w:rPr>
        <w:tab/>
      </w:r>
      <w:r w:rsidR="00494D6B" w:rsidRPr="00494D6B">
        <w:rPr>
          <w:bCs/>
          <w:u w:val="single"/>
        </w:rPr>
        <w:t>Konvensjonelle kjerner fra hele reservoarintervallet bør tas i utvalgte avgrensningsbrønner og utvinningsbrønner.</w:t>
      </w:r>
    </w:p>
    <w:p w14:paraId="1E9CC80F" w14:textId="6EE1A968" w:rsidR="00494D6B" w:rsidRPr="006E1A67" w:rsidRDefault="006E1A67" w:rsidP="00494D6B">
      <w:pPr>
        <w:rPr>
          <w:bCs/>
          <w:color w:val="000000" w:themeColor="text1"/>
          <w:u w:val="single"/>
        </w:rPr>
      </w:pPr>
      <w:r>
        <w:rPr>
          <w:bCs/>
          <w:u w:val="single"/>
        </w:rPr>
        <w:t>d.</w:t>
      </w:r>
      <w:r w:rsidRPr="006E1A67">
        <w:rPr>
          <w:bCs/>
        </w:rPr>
        <w:tab/>
      </w:r>
      <w:r w:rsidR="00494D6B" w:rsidRPr="006E1A67">
        <w:rPr>
          <w:bCs/>
          <w:color w:val="000000" w:themeColor="text1"/>
          <w:u w:val="single"/>
        </w:rPr>
        <w:t>Sideveggskjerner skal tas i den utstrekning det er nødvendig.</w:t>
      </w:r>
    </w:p>
    <w:p w14:paraId="7FB3B5D2" w14:textId="4629BC37" w:rsidR="00494D6B" w:rsidRPr="006E1A67" w:rsidRDefault="006E1A67" w:rsidP="006E1A67">
      <w:pPr>
        <w:ind w:left="708" w:hanging="708"/>
        <w:rPr>
          <w:color w:val="000000" w:themeColor="text1"/>
          <w:u w:val="single"/>
        </w:rPr>
      </w:pPr>
      <w:r w:rsidRPr="1AF76946">
        <w:rPr>
          <w:color w:val="000000" w:themeColor="text1"/>
          <w:u w:val="single"/>
        </w:rPr>
        <w:t>e.</w:t>
      </w:r>
      <w:r>
        <w:tab/>
      </w:r>
      <w:r w:rsidR="00494D6B" w:rsidRPr="1AF76946">
        <w:rPr>
          <w:color w:val="000000" w:themeColor="text1"/>
          <w:u w:val="single"/>
        </w:rPr>
        <w:t xml:space="preserve">Væskeprøver </w:t>
      </w:r>
      <w:r w:rsidR="00726765" w:rsidRPr="1AF76946">
        <w:rPr>
          <w:color w:val="000000" w:themeColor="text1"/>
          <w:u w:val="single"/>
        </w:rPr>
        <w:t xml:space="preserve">i petroleumsførende soner </w:t>
      </w:r>
      <w:r w:rsidR="00494D6B" w:rsidRPr="1AF76946">
        <w:rPr>
          <w:color w:val="000000" w:themeColor="text1"/>
          <w:u w:val="single"/>
        </w:rPr>
        <w:t xml:space="preserve">skal tas i forbindelse med formasjonstesting og bør tas </w:t>
      </w:r>
      <w:r w:rsidR="007046B0" w:rsidRPr="1AF76946">
        <w:rPr>
          <w:color w:val="000000" w:themeColor="text1"/>
          <w:u w:val="single"/>
        </w:rPr>
        <w:t xml:space="preserve">i </w:t>
      </w:r>
      <w:r w:rsidR="00494D6B" w:rsidRPr="007811EC">
        <w:rPr>
          <w:bCs/>
          <w:color w:val="000000" w:themeColor="text1"/>
          <w:u w:val="single"/>
        </w:rPr>
        <w:t>forbindelse</w:t>
      </w:r>
      <w:r w:rsidR="00494D6B" w:rsidRPr="1AF76946">
        <w:rPr>
          <w:color w:val="000000" w:themeColor="text1"/>
          <w:u w:val="single"/>
        </w:rPr>
        <w:t xml:space="preserve"> med formasjonstestlogging. </w:t>
      </w:r>
      <w:r w:rsidR="00494D6B" w:rsidRPr="006A4D97">
        <w:rPr>
          <w:color w:val="000000" w:themeColor="text1"/>
          <w:u w:val="single"/>
        </w:rPr>
        <w:t>I tillegg bør det tas vannprøver.</w:t>
      </w:r>
      <w:r w:rsidR="00494D6B" w:rsidRPr="1AF76946">
        <w:rPr>
          <w:color w:val="000000" w:themeColor="text1"/>
          <w:u w:val="single"/>
        </w:rPr>
        <w:t xml:space="preserve"> </w:t>
      </w:r>
    </w:p>
    <w:p w14:paraId="2C533958" w14:textId="20923AF0" w:rsidR="00494D6B" w:rsidRPr="006E1A67" w:rsidRDefault="006E1A67" w:rsidP="00494D6B">
      <w:pPr>
        <w:rPr>
          <w:bCs/>
          <w:color w:val="000000" w:themeColor="text1"/>
          <w:u w:val="single"/>
        </w:rPr>
      </w:pPr>
      <w:r w:rsidRPr="006E1A67">
        <w:rPr>
          <w:bCs/>
          <w:color w:val="000000" w:themeColor="text1"/>
          <w:u w:val="single"/>
        </w:rPr>
        <w:t>f.</w:t>
      </w:r>
      <w:r w:rsidRPr="006E1A67">
        <w:rPr>
          <w:bCs/>
          <w:color w:val="000000" w:themeColor="text1"/>
        </w:rPr>
        <w:tab/>
      </w:r>
      <w:r w:rsidR="00494D6B" w:rsidRPr="006E1A67">
        <w:rPr>
          <w:bCs/>
          <w:color w:val="000000" w:themeColor="text1"/>
          <w:u w:val="single"/>
        </w:rPr>
        <w:t>Brønnlogger skal tas fra alle brønner /brønnbaner.</w:t>
      </w:r>
    </w:p>
    <w:p w14:paraId="0FCBA8C8" w14:textId="7A723F58" w:rsidR="00494D6B" w:rsidRPr="006E1A67" w:rsidRDefault="006E1A67" w:rsidP="00E4366B">
      <w:pPr>
        <w:ind w:left="705" w:hanging="705"/>
        <w:rPr>
          <w:bCs/>
          <w:color w:val="000000" w:themeColor="text1"/>
          <w:u w:val="single"/>
        </w:rPr>
      </w:pPr>
      <w:r w:rsidRPr="006E1A67">
        <w:rPr>
          <w:bCs/>
          <w:color w:val="000000" w:themeColor="text1"/>
          <w:u w:val="single"/>
        </w:rPr>
        <w:t>g.</w:t>
      </w:r>
      <w:r w:rsidRPr="006E1A67">
        <w:rPr>
          <w:bCs/>
          <w:color w:val="000000" w:themeColor="text1"/>
        </w:rPr>
        <w:tab/>
      </w:r>
      <w:r w:rsidR="00626966" w:rsidRPr="00626966">
        <w:rPr>
          <w:bCs/>
          <w:color w:val="000000" w:themeColor="text1"/>
          <w:u w:val="single"/>
        </w:rPr>
        <w:t xml:space="preserve">Måling av formasjonstrykk </w:t>
      </w:r>
      <w:r w:rsidR="00E4366B" w:rsidRPr="00626966">
        <w:rPr>
          <w:bCs/>
          <w:color w:val="000000" w:themeColor="text1"/>
          <w:u w:val="single"/>
        </w:rPr>
        <w:t xml:space="preserve">i det </w:t>
      </w:r>
      <w:proofErr w:type="gramStart"/>
      <w:r w:rsidR="00E4366B" w:rsidRPr="00626966">
        <w:rPr>
          <w:bCs/>
          <w:color w:val="000000" w:themeColor="text1"/>
          <w:u w:val="single"/>
        </w:rPr>
        <w:t>potensielle</w:t>
      </w:r>
      <w:proofErr w:type="gramEnd"/>
      <w:r w:rsidR="00E4366B" w:rsidRPr="00626966">
        <w:rPr>
          <w:bCs/>
          <w:color w:val="000000" w:themeColor="text1"/>
          <w:u w:val="single"/>
        </w:rPr>
        <w:t xml:space="preserve"> reservoarintervallet </w:t>
      </w:r>
      <w:r w:rsidR="00626966" w:rsidRPr="00626966">
        <w:rPr>
          <w:bCs/>
          <w:color w:val="000000" w:themeColor="text1"/>
          <w:u w:val="single"/>
        </w:rPr>
        <w:t>skal gjennomføres i alle undersøkelsesbrønner</w:t>
      </w:r>
      <w:r w:rsidR="005A7297">
        <w:rPr>
          <w:bCs/>
          <w:color w:val="000000" w:themeColor="text1"/>
          <w:u w:val="single"/>
        </w:rPr>
        <w:t xml:space="preserve"> </w:t>
      </w:r>
      <w:r w:rsidR="00D411A0">
        <w:rPr>
          <w:bCs/>
          <w:color w:val="000000" w:themeColor="text1"/>
          <w:u w:val="single"/>
        </w:rPr>
        <w:t>o</w:t>
      </w:r>
      <w:r w:rsidR="00E4366B">
        <w:rPr>
          <w:bCs/>
          <w:color w:val="000000" w:themeColor="text1"/>
          <w:u w:val="single"/>
        </w:rPr>
        <w:t xml:space="preserve">g </w:t>
      </w:r>
      <w:r w:rsidR="009D7CDD">
        <w:rPr>
          <w:bCs/>
          <w:color w:val="000000" w:themeColor="text1"/>
          <w:u w:val="single"/>
        </w:rPr>
        <w:t>bø</w:t>
      </w:r>
      <w:r w:rsidR="004C0579">
        <w:rPr>
          <w:bCs/>
          <w:color w:val="000000" w:themeColor="text1"/>
          <w:u w:val="single"/>
        </w:rPr>
        <w:t>r</w:t>
      </w:r>
      <w:r w:rsidR="008D7787">
        <w:rPr>
          <w:bCs/>
          <w:color w:val="000000" w:themeColor="text1"/>
          <w:u w:val="single"/>
        </w:rPr>
        <w:t xml:space="preserve"> </w:t>
      </w:r>
      <w:r w:rsidR="000711B8">
        <w:rPr>
          <w:bCs/>
          <w:color w:val="000000" w:themeColor="text1"/>
          <w:u w:val="single"/>
        </w:rPr>
        <w:t>gj</w:t>
      </w:r>
      <w:r w:rsidR="005448BF">
        <w:rPr>
          <w:bCs/>
          <w:color w:val="000000" w:themeColor="text1"/>
          <w:u w:val="single"/>
        </w:rPr>
        <w:t>enno</w:t>
      </w:r>
      <w:r w:rsidR="007464EA">
        <w:rPr>
          <w:bCs/>
          <w:color w:val="000000" w:themeColor="text1"/>
          <w:u w:val="single"/>
        </w:rPr>
        <w:t>mfør</w:t>
      </w:r>
      <w:r w:rsidR="003F0F74">
        <w:rPr>
          <w:bCs/>
          <w:color w:val="000000" w:themeColor="text1"/>
          <w:u w:val="single"/>
        </w:rPr>
        <w:t>e</w:t>
      </w:r>
      <w:r w:rsidR="00D131DB">
        <w:rPr>
          <w:bCs/>
          <w:color w:val="000000" w:themeColor="text1"/>
          <w:u w:val="single"/>
        </w:rPr>
        <w:t>s</w:t>
      </w:r>
      <w:r w:rsidR="00CB6317">
        <w:rPr>
          <w:bCs/>
          <w:color w:val="000000" w:themeColor="text1"/>
          <w:u w:val="single"/>
        </w:rPr>
        <w:t xml:space="preserve"> i </w:t>
      </w:r>
      <w:r w:rsidR="00494D6B" w:rsidRPr="006E1A67">
        <w:rPr>
          <w:bCs/>
          <w:color w:val="000000" w:themeColor="text1"/>
          <w:u w:val="single"/>
        </w:rPr>
        <w:t xml:space="preserve">avgrensningsbrønner. </w:t>
      </w:r>
    </w:p>
    <w:p w14:paraId="1316C2E5" w14:textId="0D46D7B1" w:rsidR="00494D6B" w:rsidRPr="00494D6B" w:rsidRDefault="006E1A67" w:rsidP="00494D6B">
      <w:pPr>
        <w:rPr>
          <w:bCs/>
          <w:u w:val="single"/>
        </w:rPr>
      </w:pPr>
      <w:r>
        <w:rPr>
          <w:bCs/>
          <w:u w:val="single"/>
        </w:rPr>
        <w:t>h.</w:t>
      </w:r>
      <w:r w:rsidRPr="006E1A67">
        <w:rPr>
          <w:bCs/>
        </w:rPr>
        <w:tab/>
      </w:r>
      <w:r w:rsidR="00494D6B" w:rsidRPr="00494D6B">
        <w:rPr>
          <w:bCs/>
          <w:u w:val="single"/>
        </w:rPr>
        <w:t xml:space="preserve"> Formasjonens evne til å produsere bør testes ved funn.</w:t>
      </w:r>
    </w:p>
    <w:p w14:paraId="6B3F948B" w14:textId="77777777" w:rsidR="00494D6B" w:rsidRPr="00494D6B" w:rsidRDefault="00494D6B" w:rsidP="00494D6B">
      <w:pPr>
        <w:ind w:firstLine="708"/>
        <w:rPr>
          <w:bCs/>
          <w:highlight w:val="yellow"/>
          <w:u w:val="single"/>
        </w:rPr>
      </w:pPr>
      <w:r w:rsidRPr="00494D6B">
        <w:rPr>
          <w:bCs/>
          <w:u w:val="single"/>
        </w:rPr>
        <w:t>Sokkeldirektoratet kan fastsette andre krav til datainnsamling, bearbeidelse og analyser i det enkelte tilfellet.</w:t>
      </w:r>
    </w:p>
    <w:p w14:paraId="7BF15C38" w14:textId="77777777" w:rsidR="00494D6B" w:rsidRPr="00FB66E1" w:rsidRDefault="00494D6B" w:rsidP="00494D6B">
      <w:pPr>
        <w:ind w:firstLine="708"/>
        <w:rPr>
          <w:bCs/>
        </w:rPr>
      </w:pPr>
    </w:p>
    <w:p w14:paraId="6C17FB66" w14:textId="62CE2870" w:rsidR="00494D6B" w:rsidRPr="00494D6B" w:rsidRDefault="00494D6B" w:rsidP="00494D6B">
      <w:pPr>
        <w:ind w:firstLine="708"/>
        <w:rPr>
          <w:strike/>
        </w:rPr>
      </w:pPr>
      <w:r w:rsidRPr="00494D6B">
        <w:rPr>
          <w:strike/>
        </w:rPr>
        <w:t>Dersom ikke annet blir angitt, er standardkravene fra Sokkeldirektoratet følgende:</w:t>
      </w:r>
    </w:p>
    <w:p w14:paraId="6F145BA2" w14:textId="77777777" w:rsidR="00494D6B" w:rsidRPr="00494D6B" w:rsidRDefault="00494D6B" w:rsidP="00494D6B">
      <w:pPr>
        <w:ind w:left="705" w:hanging="705"/>
        <w:rPr>
          <w:strike/>
        </w:rPr>
      </w:pPr>
      <w:r w:rsidRPr="00494D6B">
        <w:rPr>
          <w:strike/>
        </w:rPr>
        <w:t>a.</w:t>
      </w:r>
      <w:r w:rsidRPr="00494D6B">
        <w:rPr>
          <w:strike/>
        </w:rPr>
        <w:tab/>
        <w:t>I letebrønner skal det tas borekaksprøver av alle bergartstyper fra alle geologiske formasjoner som blir boret. Prøvetakingen skal begynne straks det er etablert retur av borevæske.</w:t>
      </w:r>
    </w:p>
    <w:p w14:paraId="7B0C3F1F" w14:textId="77777777" w:rsidR="00494D6B" w:rsidRPr="00494D6B" w:rsidRDefault="00494D6B" w:rsidP="00494D6B">
      <w:pPr>
        <w:ind w:left="705" w:hanging="705"/>
        <w:rPr>
          <w:strike/>
        </w:rPr>
      </w:pPr>
      <w:r w:rsidRPr="00494D6B">
        <w:rPr>
          <w:strike/>
        </w:rPr>
        <w:t>b.</w:t>
      </w:r>
      <w:r w:rsidRPr="00494D6B">
        <w:rPr>
          <w:strike/>
        </w:rPr>
        <w:tab/>
        <w:t>I et representativt utvalg av utvinningsbrønner skal det tas borekaksprøver av alle bergartstyper fra alle geologiske formasjoner i reservoarintervallet.</w:t>
      </w:r>
    </w:p>
    <w:p w14:paraId="1FDE9069" w14:textId="77777777" w:rsidR="00494D6B" w:rsidRPr="00494D6B" w:rsidRDefault="00494D6B" w:rsidP="00494D6B">
      <w:pPr>
        <w:rPr>
          <w:strike/>
        </w:rPr>
      </w:pPr>
      <w:r w:rsidRPr="00494D6B">
        <w:rPr>
          <w:strike/>
        </w:rPr>
        <w:t>c.</w:t>
      </w:r>
      <w:r w:rsidRPr="00494D6B">
        <w:rPr>
          <w:strike/>
        </w:rPr>
        <w:tab/>
        <w:t>Mellomrommet mellom borekaksprøvene bør ikke overstige 10 meter.</w:t>
      </w:r>
    </w:p>
    <w:p w14:paraId="3856C145" w14:textId="77777777" w:rsidR="00494D6B" w:rsidRPr="00494D6B" w:rsidRDefault="00494D6B" w:rsidP="00494D6B">
      <w:pPr>
        <w:ind w:left="705" w:hanging="705"/>
        <w:rPr>
          <w:strike/>
        </w:rPr>
      </w:pPr>
      <w:r w:rsidRPr="00494D6B">
        <w:rPr>
          <w:strike/>
        </w:rPr>
        <w:t>d.</w:t>
      </w:r>
      <w:r w:rsidRPr="00494D6B">
        <w:rPr>
          <w:strike/>
        </w:rPr>
        <w:tab/>
        <w:t>Mellomrommet mellom borekaksprøvene i mulige petroleumsførende lag i letebrønner bør ikke overstige tre meter dersom det ikke tas konvensjonelle kjerner.</w:t>
      </w:r>
    </w:p>
    <w:p w14:paraId="73414596" w14:textId="77777777" w:rsidR="00494D6B" w:rsidRPr="00494D6B" w:rsidRDefault="00494D6B" w:rsidP="00494D6B">
      <w:pPr>
        <w:ind w:left="705" w:hanging="705"/>
        <w:rPr>
          <w:strike/>
        </w:rPr>
      </w:pPr>
      <w:r w:rsidRPr="00494D6B">
        <w:rPr>
          <w:strike/>
        </w:rPr>
        <w:t>e.</w:t>
      </w:r>
      <w:r w:rsidRPr="00494D6B">
        <w:rPr>
          <w:strike/>
        </w:rPr>
        <w:tab/>
        <w:t xml:space="preserve">I undersøkelsesbrønner skal det tas minst en konvensjonell kjerne i alle petroleumsførende soner. Videre bør det tas nødvendige kjerner av </w:t>
      </w:r>
      <w:proofErr w:type="gramStart"/>
      <w:r w:rsidRPr="00494D6B">
        <w:rPr>
          <w:strike/>
        </w:rPr>
        <w:t>potensielle</w:t>
      </w:r>
      <w:proofErr w:type="gramEnd"/>
      <w:r w:rsidRPr="00494D6B">
        <w:rPr>
          <w:strike/>
        </w:rPr>
        <w:t xml:space="preserve"> kildebergarter og reservoarbergarter.</w:t>
      </w:r>
    </w:p>
    <w:p w14:paraId="2A177D4F" w14:textId="77777777" w:rsidR="00494D6B" w:rsidRPr="00494D6B" w:rsidRDefault="00494D6B" w:rsidP="00494D6B">
      <w:pPr>
        <w:ind w:left="705" w:hanging="705"/>
        <w:rPr>
          <w:strike/>
        </w:rPr>
      </w:pPr>
      <w:r w:rsidRPr="00494D6B">
        <w:rPr>
          <w:strike/>
        </w:rPr>
        <w:t>f.</w:t>
      </w:r>
      <w:r w:rsidRPr="00494D6B">
        <w:rPr>
          <w:strike/>
        </w:rPr>
        <w:tab/>
        <w:t>I utvalgte avgrensningsbrønner og utvinningsbrønner bør det tas konvensjonelle kjerner fra hele reservoarintervallet.</w:t>
      </w:r>
    </w:p>
    <w:p w14:paraId="622F163D" w14:textId="77777777" w:rsidR="00494D6B" w:rsidRPr="00494D6B" w:rsidRDefault="00494D6B" w:rsidP="00494D6B">
      <w:pPr>
        <w:rPr>
          <w:strike/>
        </w:rPr>
      </w:pPr>
      <w:r w:rsidRPr="00494D6B">
        <w:rPr>
          <w:strike/>
        </w:rPr>
        <w:t>g.</w:t>
      </w:r>
      <w:r w:rsidRPr="00494D6B">
        <w:rPr>
          <w:strike/>
        </w:rPr>
        <w:tab/>
        <w:t>Sideveggskjerner tas i den utstrekning det er nødvendig.</w:t>
      </w:r>
    </w:p>
    <w:p w14:paraId="43751A7F" w14:textId="77777777" w:rsidR="00494D6B" w:rsidRPr="00494D6B" w:rsidRDefault="00494D6B" w:rsidP="00494D6B">
      <w:pPr>
        <w:ind w:left="705" w:hanging="705"/>
        <w:rPr>
          <w:strike/>
        </w:rPr>
      </w:pPr>
      <w:r w:rsidRPr="00494D6B">
        <w:rPr>
          <w:strike/>
        </w:rPr>
        <w:t>h.</w:t>
      </w:r>
      <w:r w:rsidRPr="00494D6B">
        <w:rPr>
          <w:strike/>
        </w:rPr>
        <w:tab/>
        <w:t>I forbindelse med formasjonstesting og formasjonstestlogging skal det tas væskeprøver.</w:t>
      </w:r>
    </w:p>
    <w:p w14:paraId="7E864908" w14:textId="77777777" w:rsidR="00494D6B" w:rsidRPr="00494D6B" w:rsidRDefault="00494D6B" w:rsidP="00494D6B">
      <w:pPr>
        <w:rPr>
          <w:strike/>
        </w:rPr>
      </w:pPr>
      <w:r w:rsidRPr="00494D6B">
        <w:rPr>
          <w:strike/>
        </w:rPr>
        <w:t>i.</w:t>
      </w:r>
      <w:r w:rsidRPr="00494D6B">
        <w:rPr>
          <w:strike/>
        </w:rPr>
        <w:tab/>
        <w:t>I alle brønner/brønnbaner skal det tas nødvendige brønnlogger.</w:t>
      </w:r>
    </w:p>
    <w:p w14:paraId="10C3E7AF" w14:textId="7B4D3F6A" w:rsidR="006E1A67" w:rsidRDefault="00494D6B" w:rsidP="00494D6B">
      <w:pPr>
        <w:ind w:left="705" w:hanging="705"/>
        <w:rPr>
          <w:strike/>
        </w:rPr>
      </w:pPr>
      <w:r w:rsidRPr="00494D6B">
        <w:rPr>
          <w:strike/>
        </w:rPr>
        <w:lastRenderedPageBreak/>
        <w:t>j.</w:t>
      </w:r>
      <w:r w:rsidRPr="00494D6B">
        <w:rPr>
          <w:strike/>
        </w:rPr>
        <w:tab/>
        <w:t>I letebrønner bør det tas formasjonstestlogger som fastslår trykkgradient og type væsker i en formasjon samt formasjonens evne til å produsere.</w:t>
      </w:r>
    </w:p>
    <w:p w14:paraId="6146A20E" w14:textId="77777777" w:rsidR="00B876D5" w:rsidRDefault="00B876D5">
      <w:pPr>
        <w:rPr>
          <w:strike/>
        </w:rPr>
      </w:pPr>
    </w:p>
    <w:p w14:paraId="38C3E013" w14:textId="77777777" w:rsidR="001D2941" w:rsidRPr="00964F63" w:rsidRDefault="007A66D5" w:rsidP="001D2941">
      <w:pPr>
        <w:rPr>
          <w:b/>
          <w:bCs/>
        </w:rPr>
      </w:pPr>
      <w:r w:rsidRPr="00964F63">
        <w:rPr>
          <w:b/>
          <w:bCs/>
        </w:rPr>
        <w:t>§</w:t>
      </w:r>
      <w:r w:rsidR="00D11316" w:rsidRPr="00964F63">
        <w:rPr>
          <w:b/>
          <w:bCs/>
        </w:rPr>
        <w:t xml:space="preserve"> </w:t>
      </w:r>
      <w:r w:rsidR="00C53259" w:rsidRPr="00964F63">
        <w:rPr>
          <w:b/>
          <w:bCs/>
        </w:rPr>
        <w:t>29</w:t>
      </w:r>
      <w:r w:rsidR="001D2941" w:rsidRPr="00964F63">
        <w:rPr>
          <w:b/>
          <w:bCs/>
        </w:rPr>
        <w:t>. Innsendelse av prøver og preparater fra brønner</w:t>
      </w:r>
    </w:p>
    <w:p w14:paraId="4D781A9C" w14:textId="55300B1B" w:rsidR="001D2941" w:rsidRPr="001D2941" w:rsidRDefault="001D2941" w:rsidP="003B5EC6">
      <w:pPr>
        <w:ind w:firstLine="708"/>
      </w:pPr>
      <w:r w:rsidRPr="001D2941">
        <w:t>Rettighetshaver skal sende prøver, preparater og annet materiale fra den enkelte brønn/brønnbane til Sokkeldirektoratet</w:t>
      </w:r>
      <w:r w:rsidRPr="00DB5BA0">
        <w:rPr>
          <w:u w:val="single"/>
        </w:rPr>
        <w:t>, i samsvar med Sokkeldirektoratets angivelse.</w:t>
      </w:r>
      <w:r w:rsidRPr="001D2941">
        <w:t xml:space="preserve"> Innsamlet materiale skal sendes</w:t>
      </w:r>
      <w:r w:rsidR="008530B5">
        <w:t xml:space="preserve"> </w:t>
      </w:r>
      <w:r w:rsidRPr="00EE525A">
        <w:rPr>
          <w:strike/>
        </w:rPr>
        <w:t>Sokkeldirektoratet</w:t>
      </w:r>
      <w:r w:rsidRPr="001D2941">
        <w:t xml:space="preserve"> så snart som mulig og senest innen seks måneder etter at brønnen er ferdig boret. Dersom ikke annet blir angitt</w:t>
      </w:r>
      <w:r w:rsidRPr="001F4572">
        <w:rPr>
          <w:u w:val="single"/>
        </w:rPr>
        <w:t xml:space="preserve">, </w:t>
      </w:r>
      <w:r w:rsidRPr="008A4228">
        <w:rPr>
          <w:strike/>
        </w:rPr>
        <w:t>er standardmengden som angitt nedenfor</w:t>
      </w:r>
      <w:r w:rsidRPr="001D2941">
        <w:t xml:space="preserve"> </w:t>
      </w:r>
      <w:r w:rsidRPr="00A56B99">
        <w:rPr>
          <w:u w:val="single"/>
        </w:rPr>
        <w:t>skal følgende sendes inn til Sokkeldirektoratet:</w:t>
      </w:r>
    </w:p>
    <w:p w14:paraId="29C26689" w14:textId="750B5B3E" w:rsidR="009A141C" w:rsidRPr="009A141C" w:rsidRDefault="009A141C" w:rsidP="0005615E">
      <w:pPr>
        <w:ind w:firstLine="708"/>
      </w:pPr>
      <w:r w:rsidRPr="00EE034C">
        <w:rPr>
          <w:strike/>
        </w:rPr>
        <w:t xml:space="preserve">For </w:t>
      </w:r>
      <w:r w:rsidR="002E4C24">
        <w:t>B</w:t>
      </w:r>
      <w:r w:rsidRPr="009A141C">
        <w:t xml:space="preserve">orekaks </w:t>
      </w:r>
      <w:r w:rsidRPr="003D75FE">
        <w:rPr>
          <w:strike/>
        </w:rPr>
        <w:t>gjelder følgende</w:t>
      </w:r>
      <w:r w:rsidRPr="009A141C">
        <w:t>:</w:t>
      </w:r>
    </w:p>
    <w:p w14:paraId="21E47109" w14:textId="77777777" w:rsidR="009A141C" w:rsidRPr="009A141C" w:rsidRDefault="009A141C" w:rsidP="00BA750A">
      <w:pPr>
        <w:numPr>
          <w:ilvl w:val="0"/>
          <w:numId w:val="17"/>
        </w:numPr>
      </w:pPr>
      <w:r w:rsidRPr="009A141C">
        <w:t xml:space="preserve">Fra letebrønner: </w:t>
      </w:r>
    </w:p>
    <w:p w14:paraId="53D122E3" w14:textId="7BCCF134" w:rsidR="009A141C" w:rsidRPr="009A141C" w:rsidRDefault="009A141C" w:rsidP="00BA750A">
      <w:pPr>
        <w:numPr>
          <w:ilvl w:val="1"/>
          <w:numId w:val="6"/>
        </w:numPr>
      </w:pPr>
      <w:r w:rsidRPr="007A35B1">
        <w:rPr>
          <w:strike/>
        </w:rPr>
        <w:t>skal det sendes</w:t>
      </w:r>
      <w:r w:rsidRPr="009A141C">
        <w:t xml:space="preserve"> Borekaksprøver av alle bergartstyper i alle geologiske formasjoner der prøver er samlet inn. </w:t>
      </w:r>
    </w:p>
    <w:p w14:paraId="19343649" w14:textId="77777777" w:rsidR="009A141C" w:rsidRPr="00B41A4A" w:rsidRDefault="009A141C" w:rsidP="00BA750A">
      <w:pPr>
        <w:numPr>
          <w:ilvl w:val="1"/>
          <w:numId w:val="6"/>
        </w:numPr>
        <w:rPr>
          <w:u w:val="single"/>
        </w:rPr>
      </w:pPr>
      <w:r w:rsidRPr="00B41A4A">
        <w:rPr>
          <w:u w:val="single"/>
        </w:rPr>
        <w:t>Digitale fargefotografier av alle borekaksprøver som samles inn.</w:t>
      </w:r>
    </w:p>
    <w:p w14:paraId="03133D81" w14:textId="566CB559" w:rsidR="009A141C" w:rsidRPr="00B41A4A" w:rsidRDefault="009A141C" w:rsidP="00BA750A">
      <w:pPr>
        <w:numPr>
          <w:ilvl w:val="1"/>
          <w:numId w:val="6"/>
        </w:numPr>
        <w:rPr>
          <w:u w:val="single"/>
        </w:rPr>
      </w:pPr>
      <w:r w:rsidRPr="00B41A4A">
        <w:rPr>
          <w:u w:val="single"/>
        </w:rPr>
        <w:t>Måleresultat fra røntgenfluorescens-spektrometri (XRF) av alle borekaksprøver som samles inn samt resultatene fra andre analyser som foretas.</w:t>
      </w:r>
    </w:p>
    <w:p w14:paraId="29F2D7E0" w14:textId="1A62BE72" w:rsidR="00E81FFF" w:rsidRPr="00715603" w:rsidRDefault="00E81FFF" w:rsidP="00BA750A">
      <w:pPr>
        <w:pStyle w:val="Listeavsnitt"/>
        <w:numPr>
          <w:ilvl w:val="0"/>
          <w:numId w:val="17"/>
        </w:numPr>
        <w:rPr>
          <w:u w:val="single"/>
        </w:rPr>
      </w:pPr>
      <w:r w:rsidRPr="001837D7">
        <w:t>Fra den første utvinningsbrønnen på feltet:</w:t>
      </w:r>
      <w:r w:rsidRPr="00715603">
        <w:rPr>
          <w:u w:val="single"/>
        </w:rPr>
        <w:t xml:space="preserve"> </w:t>
      </w:r>
    </w:p>
    <w:p w14:paraId="645073DB" w14:textId="02E8B89D" w:rsidR="00E81FFF" w:rsidRPr="00E81FFF" w:rsidRDefault="00E81FFF" w:rsidP="00E81FFF">
      <w:pPr>
        <w:ind w:left="1068"/>
        <w:rPr>
          <w:u w:val="single"/>
        </w:rPr>
      </w:pPr>
      <w:r w:rsidRPr="003A0419">
        <w:rPr>
          <w:strike/>
          <w:u w:val="single"/>
        </w:rPr>
        <w:tab/>
        <w:t>skal det sendes</w:t>
      </w:r>
      <w:r w:rsidRPr="002C787B">
        <w:t xml:space="preserve"> Borekaksprøver fra hele reservoarintervallet. Dersom det senere bores i formasjoner som ikke er omfattet av den første utvinningsbrønnen</w:t>
      </w:r>
      <w:r w:rsidRPr="00E81FFF">
        <w:rPr>
          <w:u w:val="single"/>
        </w:rPr>
        <w:t xml:space="preserve">, skal det </w:t>
      </w:r>
      <w:r w:rsidRPr="00FE37EB">
        <w:t xml:space="preserve">sendes </w:t>
      </w:r>
      <w:r w:rsidRPr="000850B2">
        <w:rPr>
          <w:strike/>
        </w:rPr>
        <w:t>det</w:t>
      </w:r>
      <w:r w:rsidRPr="00FE37EB">
        <w:t xml:space="preserve"> borekaksprøver fra hele reservoarintervallet i disse brønnene.</w:t>
      </w:r>
      <w:r w:rsidRPr="00E81FFF">
        <w:rPr>
          <w:u w:val="single"/>
        </w:rPr>
        <w:t xml:space="preserve"> </w:t>
      </w:r>
    </w:p>
    <w:p w14:paraId="7D797D55" w14:textId="77777777" w:rsidR="00E81FFF" w:rsidRPr="00712CFF" w:rsidRDefault="00E81FFF" w:rsidP="00E81FFF">
      <w:pPr>
        <w:ind w:left="1068"/>
        <w:rPr>
          <w:strike/>
        </w:rPr>
      </w:pPr>
      <w:r w:rsidRPr="00712CFF">
        <w:rPr>
          <w:strike/>
        </w:rPr>
        <w:t>-</w:t>
      </w:r>
      <w:r w:rsidRPr="00712CFF">
        <w:rPr>
          <w:strike/>
        </w:rPr>
        <w:tab/>
        <w:t xml:space="preserve">Uvaskede borekaksprøver skal sendes inn med minst ett kg tørket materiale fra hvert prøveintervall. Uvaskede borekaksprøver tørkes ved 40 °C eller lavere. Dersom mengden av borekaksprøver er begrenset, skal minst halvparten av innsamlede borekaksprøver sendes, begrenset oppad til ett kg. </w:t>
      </w:r>
    </w:p>
    <w:p w14:paraId="38CA31D9" w14:textId="77777777" w:rsidR="00E81FFF" w:rsidRPr="00712CFF" w:rsidRDefault="00E81FFF" w:rsidP="00E81FFF">
      <w:pPr>
        <w:ind w:left="1068"/>
        <w:rPr>
          <w:strike/>
        </w:rPr>
      </w:pPr>
      <w:r w:rsidRPr="00712CFF">
        <w:rPr>
          <w:strike/>
        </w:rPr>
        <w:t>-</w:t>
      </w:r>
      <w:r w:rsidRPr="00712CFF">
        <w:rPr>
          <w:strike/>
        </w:rPr>
        <w:tab/>
        <w:t xml:space="preserve">Vaskede borekaksprøver skal sendes med ett riggsett. </w:t>
      </w:r>
    </w:p>
    <w:p w14:paraId="3FE710FF" w14:textId="77777777" w:rsidR="00E81FFF" w:rsidRPr="00712CFF" w:rsidRDefault="00E81FFF" w:rsidP="00E81FFF">
      <w:pPr>
        <w:ind w:left="1068"/>
        <w:rPr>
          <w:strike/>
        </w:rPr>
      </w:pPr>
      <w:r w:rsidRPr="00712CFF">
        <w:rPr>
          <w:strike/>
        </w:rPr>
        <w:t>-</w:t>
      </w:r>
      <w:r w:rsidRPr="00712CFF">
        <w:rPr>
          <w:strike/>
        </w:rPr>
        <w:tab/>
        <w:t xml:space="preserve">Fra letebrønner skal det sendes inn digitale fargefotografier av alle borekaksprøver som samles inn. Fotografiene skal tas etter vasking og tørking av prøvene, og vise brønnbanebetegnelse, dyp og målestokk. </w:t>
      </w:r>
    </w:p>
    <w:p w14:paraId="02834AB1" w14:textId="1E83E533" w:rsidR="00F1530D" w:rsidRPr="00185327" w:rsidRDefault="00E81FFF" w:rsidP="00E81FFF">
      <w:pPr>
        <w:ind w:left="1068"/>
        <w:rPr>
          <w:strike/>
        </w:rPr>
      </w:pPr>
      <w:r w:rsidRPr="00185327">
        <w:rPr>
          <w:strike/>
        </w:rPr>
        <w:t>-</w:t>
      </w:r>
      <w:r w:rsidRPr="00185327">
        <w:rPr>
          <w:strike/>
        </w:rPr>
        <w:tab/>
        <w:t xml:space="preserve">Fra letebrønner skal det sendes inn måleresultat fra røntgenfluorescens-spektrometri (XRF) av alle borekaksprøver som samles inn. Dersom andre analyser blir foretatt, skal resultatet fra disse sendes Sokkeldirektoratet.  </w:t>
      </w:r>
    </w:p>
    <w:p w14:paraId="477A3F05" w14:textId="1A68395A" w:rsidR="002B6E25" w:rsidRPr="002B6E25" w:rsidRDefault="002B6E25" w:rsidP="00C705DC">
      <w:pPr>
        <w:ind w:firstLine="708"/>
      </w:pPr>
      <w:r w:rsidRPr="00D168F0">
        <w:rPr>
          <w:strike/>
        </w:rPr>
        <w:t>For</w:t>
      </w:r>
      <w:r w:rsidRPr="002B6E25">
        <w:t xml:space="preserve"> </w:t>
      </w:r>
      <w:r w:rsidR="009430AA">
        <w:t>K</w:t>
      </w:r>
      <w:r w:rsidRPr="002B6E25">
        <w:t xml:space="preserve">jerner </w:t>
      </w:r>
      <w:r w:rsidRPr="002A1621">
        <w:rPr>
          <w:strike/>
        </w:rPr>
        <w:t>gjelder følgende:</w:t>
      </w:r>
    </w:p>
    <w:p w14:paraId="37D0758A" w14:textId="064F3622" w:rsidR="002B6E25" w:rsidRPr="002B6E25" w:rsidRDefault="002B6E25" w:rsidP="00BA750A">
      <w:pPr>
        <w:pStyle w:val="Listeavsnitt"/>
        <w:numPr>
          <w:ilvl w:val="0"/>
          <w:numId w:val="7"/>
        </w:numPr>
      </w:pPr>
      <w:r w:rsidRPr="002B6E25">
        <w:lastRenderedPageBreak/>
        <w:t xml:space="preserve">Fra letebrønner: </w:t>
      </w:r>
    </w:p>
    <w:p w14:paraId="5339F6FD" w14:textId="0A93F2A8" w:rsidR="002B6E25" w:rsidRPr="002B6E25" w:rsidRDefault="00690774" w:rsidP="00BA750A">
      <w:pPr>
        <w:numPr>
          <w:ilvl w:val="1"/>
          <w:numId w:val="7"/>
        </w:numPr>
      </w:pPr>
      <w:r w:rsidRPr="00243637">
        <w:rPr>
          <w:strike/>
        </w:rPr>
        <w:t>s</w:t>
      </w:r>
      <w:r w:rsidR="002B6E25" w:rsidRPr="00243637">
        <w:rPr>
          <w:strike/>
        </w:rPr>
        <w:t>kal</w:t>
      </w:r>
      <w:r w:rsidR="00B87A68">
        <w:t xml:space="preserve"> </w:t>
      </w:r>
      <w:r w:rsidR="00032DDD">
        <w:t>E</w:t>
      </w:r>
      <w:r w:rsidR="002B6E25" w:rsidRPr="002B6E25">
        <w:t>t fullstendig lengdesnitt av innsamlede konvensjonelle kjerner med en fjerdedel av kjernen</w:t>
      </w:r>
      <w:r w:rsidR="003E1056">
        <w:t xml:space="preserve"> </w:t>
      </w:r>
      <w:r w:rsidR="002B6E25" w:rsidRPr="00086BE7">
        <w:rPr>
          <w:strike/>
        </w:rPr>
        <w:t>sendes Sokkeldirektoratet</w:t>
      </w:r>
      <w:r w:rsidR="002B6E25" w:rsidRPr="002B6E25">
        <w:t>. Dersom kjernediameteren er mindre enn 7,6 cm (3 tommer) skal det sendes minst en halvdel av kjernen.</w:t>
      </w:r>
    </w:p>
    <w:p w14:paraId="71C5292A" w14:textId="4E1CC856" w:rsidR="002B6E25" w:rsidRPr="002B6E25" w:rsidRDefault="002B6E25" w:rsidP="00BA750A">
      <w:pPr>
        <w:numPr>
          <w:ilvl w:val="0"/>
          <w:numId w:val="7"/>
        </w:numPr>
      </w:pPr>
      <w:r w:rsidRPr="002B6E25">
        <w:t>Fra den første utvinningsbrønnen som kjernetas på et fel</w:t>
      </w:r>
      <w:r w:rsidRPr="006577C5">
        <w:rPr>
          <w:strike/>
        </w:rPr>
        <w:t>t, skal Sokkeldirektoratet motta</w:t>
      </w:r>
      <w:r w:rsidRPr="002B6E25">
        <w:t xml:space="preserve"> </w:t>
      </w:r>
    </w:p>
    <w:p w14:paraId="33C9279F" w14:textId="246D70CF" w:rsidR="002B6E25" w:rsidRPr="002B6E25" w:rsidRDefault="002B6E25" w:rsidP="00BA750A">
      <w:pPr>
        <w:numPr>
          <w:ilvl w:val="1"/>
          <w:numId w:val="7"/>
        </w:numPr>
      </w:pPr>
      <w:r w:rsidRPr="002B6E25">
        <w:t xml:space="preserve">Et fullstendig lengdesnitt av innsamlede konvensjonelle kjerner med en fjerdedel av kjernen. Dersom det senere tas kjerner i formasjoner som ikke er kjernetatt tidligere, skal </w:t>
      </w:r>
      <w:r w:rsidRPr="00DC541A">
        <w:rPr>
          <w:strike/>
        </w:rPr>
        <w:t>Sokkeldirektoratet motta</w:t>
      </w:r>
      <w:r w:rsidR="00B86A3E">
        <w:t xml:space="preserve"> </w:t>
      </w:r>
      <w:r w:rsidRPr="00667BA6">
        <w:rPr>
          <w:u w:val="single"/>
        </w:rPr>
        <w:t>det sendes</w:t>
      </w:r>
      <w:r w:rsidRPr="002B6E25">
        <w:t xml:space="preserve"> kjerner også fra disse brønnene. </w:t>
      </w:r>
    </w:p>
    <w:p w14:paraId="4701BFE0" w14:textId="15F62579" w:rsidR="002B6E25" w:rsidRPr="002B6E25" w:rsidRDefault="002B6E25" w:rsidP="00BA750A">
      <w:pPr>
        <w:numPr>
          <w:ilvl w:val="0"/>
          <w:numId w:val="7"/>
        </w:numPr>
      </w:pPr>
      <w:r w:rsidRPr="002B6E25">
        <w:t xml:space="preserve">Ved behov for spesielle kjerneanalyser kan rettighetshaver søke om at enkelte kjerneintervaller beholdes som full diameter kjerne. Når slike analyser er foretatt, skal resultatet </w:t>
      </w:r>
      <w:r w:rsidRPr="00D51D9C">
        <w:rPr>
          <w:u w:val="single"/>
        </w:rPr>
        <w:t>og halvparten av restmaterialet</w:t>
      </w:r>
      <w:r w:rsidRPr="002B6E25">
        <w:t xml:space="preserve"> sendes </w:t>
      </w:r>
      <w:r w:rsidRPr="00EF5747">
        <w:rPr>
          <w:u w:val="single"/>
        </w:rPr>
        <w:t>inn.</w:t>
      </w:r>
      <w:r w:rsidRPr="002B6E25">
        <w:t xml:space="preserve"> </w:t>
      </w:r>
      <w:r w:rsidRPr="00CB617D">
        <w:rPr>
          <w:strike/>
        </w:rPr>
        <w:t>Sokkeldirektoratet. Halvparten av restmaterialet skal sendes Sokkeldirektoratet.</w:t>
      </w:r>
    </w:p>
    <w:p w14:paraId="292AC84C" w14:textId="77777777" w:rsidR="002B6E25" w:rsidRPr="002B6E25" w:rsidRDefault="002B6E25" w:rsidP="00BA750A">
      <w:pPr>
        <w:numPr>
          <w:ilvl w:val="0"/>
          <w:numId w:val="7"/>
        </w:numPr>
      </w:pPr>
      <w:r w:rsidRPr="002B6E25">
        <w:t>Digitale fargefotografier av kjernene</w:t>
      </w:r>
      <w:r w:rsidRPr="00FE415A">
        <w:rPr>
          <w:u w:val="single"/>
        </w:rPr>
        <w:t>. Disse</w:t>
      </w:r>
      <w:r w:rsidRPr="002B6E25">
        <w:t xml:space="preserve"> sendes samtidig med konvensjonelle kjerner. </w:t>
      </w:r>
      <w:r w:rsidRPr="00A95E39">
        <w:rPr>
          <w:strike/>
        </w:rPr>
        <w:t>Fotografiene skal tas like etter oppdeling, og vise brønnbanebetegnelse, kjernenummer, dyp, orientering og målestokk.</w:t>
      </w:r>
    </w:p>
    <w:p w14:paraId="458EE62C" w14:textId="62591EB4" w:rsidR="00414126" w:rsidRPr="00414126" w:rsidRDefault="00414126" w:rsidP="00847BC3">
      <w:pPr>
        <w:ind w:firstLine="708"/>
      </w:pPr>
      <w:r w:rsidRPr="00D75338">
        <w:rPr>
          <w:strike/>
        </w:rPr>
        <w:t>For</w:t>
      </w:r>
      <w:r w:rsidRPr="00414126">
        <w:t xml:space="preserve"> </w:t>
      </w:r>
      <w:r w:rsidR="00D04351">
        <w:t>V</w:t>
      </w:r>
      <w:r w:rsidRPr="00414126">
        <w:t xml:space="preserve">æskeprøver fra formasjonstesting og formasjonstestlogging </w:t>
      </w:r>
      <w:r w:rsidRPr="00680699">
        <w:rPr>
          <w:strike/>
        </w:rPr>
        <w:t>gjelder følgende</w:t>
      </w:r>
      <w:r w:rsidRPr="00414126">
        <w:t>:</w:t>
      </w:r>
      <w:r w:rsidR="004956BA">
        <w:t xml:space="preserve"> </w:t>
      </w:r>
      <w:r w:rsidRPr="00D77044">
        <w:rPr>
          <w:strike/>
        </w:rPr>
        <w:t>Det skal sendes inn</w:t>
      </w:r>
      <w:r w:rsidRPr="00414126">
        <w:t xml:space="preserve"> 2 x 0,5 liter av hver enkelt væske (olje/kondensat/formasjonsvann) fra hvert intervall eller sett av intervaller som testes. Dersom en test gir mindre enn 2 x 0,5 liter kan det </w:t>
      </w:r>
      <w:r w:rsidRPr="00DD23A5">
        <w:rPr>
          <w:strike/>
        </w:rPr>
        <w:t>inn</w:t>
      </w:r>
      <w:r w:rsidRPr="00414126">
        <w:t>sendes</w:t>
      </w:r>
      <w:r w:rsidR="00334BF0">
        <w:rPr>
          <w:u w:val="single"/>
        </w:rPr>
        <w:t xml:space="preserve"> </w:t>
      </w:r>
      <w:r w:rsidRPr="00F81B4D">
        <w:rPr>
          <w:u w:val="single"/>
        </w:rPr>
        <w:t>inn</w:t>
      </w:r>
      <w:r w:rsidRPr="00414126">
        <w:t xml:space="preserve"> mindre mengder. </w:t>
      </w:r>
    </w:p>
    <w:p w14:paraId="1620FE54" w14:textId="77777777" w:rsidR="00414126" w:rsidRPr="009D1D2D" w:rsidRDefault="00414126" w:rsidP="00BA750A">
      <w:pPr>
        <w:numPr>
          <w:ilvl w:val="0"/>
          <w:numId w:val="24"/>
        </w:numPr>
        <w:rPr>
          <w:strike/>
        </w:rPr>
      </w:pPr>
      <w:r w:rsidRPr="009D1D2D">
        <w:rPr>
          <w:strike/>
        </w:rPr>
        <w:t xml:space="preserve">For alle testtyper skal væsken prøvetas ved vanlige omgivelsesbetingelser på overflaten, dvs. ca. 101,3 kPa (1 Atm) og 20 °C. Dette innebærer at de letteste komponentene damper av, men </w:t>
      </w:r>
      <w:proofErr w:type="gramStart"/>
      <w:r w:rsidRPr="009D1D2D">
        <w:rPr>
          <w:strike/>
        </w:rPr>
        <w:t>for øvrig</w:t>
      </w:r>
      <w:proofErr w:type="gramEnd"/>
      <w:r w:rsidRPr="009D1D2D">
        <w:rPr>
          <w:strike/>
        </w:rPr>
        <w:t xml:space="preserve"> skal prøvetakingen utføres på en måte som sikrer at prøven er mest mulig representativ for formasjonsvæsken. </w:t>
      </w:r>
    </w:p>
    <w:p w14:paraId="0AC995EA" w14:textId="77777777" w:rsidR="00414126" w:rsidRPr="009D1D2D" w:rsidRDefault="00414126" w:rsidP="00BA750A">
      <w:pPr>
        <w:numPr>
          <w:ilvl w:val="0"/>
          <w:numId w:val="24"/>
        </w:numPr>
        <w:rPr>
          <w:strike/>
        </w:rPr>
      </w:pPr>
      <w:r w:rsidRPr="009D1D2D">
        <w:rPr>
          <w:strike/>
        </w:rPr>
        <w:t>Standard prøveflasker skal anvendes og fylles opp til maksimalt ca. 85 % av flaskens totale volum.</w:t>
      </w:r>
    </w:p>
    <w:p w14:paraId="71C6764D" w14:textId="014A721B" w:rsidR="00FB4AD7" w:rsidRPr="00FB4AD7" w:rsidRDefault="00FB4AD7" w:rsidP="00FB4AD7">
      <w:r w:rsidRPr="00843468">
        <w:rPr>
          <w:strike/>
        </w:rPr>
        <w:t>For</w:t>
      </w:r>
      <w:r w:rsidRPr="00FB4AD7">
        <w:t xml:space="preserve"> </w:t>
      </w:r>
      <w:r w:rsidR="00CB0176">
        <w:t>P</w:t>
      </w:r>
      <w:r w:rsidRPr="00FB4AD7">
        <w:t xml:space="preserve">alynologiske preparater </w:t>
      </w:r>
      <w:r w:rsidRPr="00383B58">
        <w:rPr>
          <w:strike/>
        </w:rPr>
        <w:t xml:space="preserve">gjelder </w:t>
      </w:r>
      <w:r w:rsidR="004320D3" w:rsidRPr="00383B58">
        <w:rPr>
          <w:strike/>
        </w:rPr>
        <w:t>f</w:t>
      </w:r>
      <w:r w:rsidRPr="004C6954">
        <w:rPr>
          <w:strike/>
        </w:rPr>
        <w:t>ølgende</w:t>
      </w:r>
      <w:r w:rsidRPr="00FB4AD7">
        <w:t>:</w:t>
      </w:r>
    </w:p>
    <w:p w14:paraId="65B5604E" w14:textId="77777777" w:rsidR="00FB4AD7" w:rsidRPr="00FB4AD7" w:rsidRDefault="00FB4AD7" w:rsidP="00FB4AD7"/>
    <w:p w14:paraId="7D89D063" w14:textId="77777777" w:rsidR="006F3D19" w:rsidRDefault="00FB4AD7" w:rsidP="00BA750A">
      <w:pPr>
        <w:numPr>
          <w:ilvl w:val="0"/>
          <w:numId w:val="32"/>
        </w:numPr>
      </w:pPr>
      <w:r w:rsidRPr="00F018D3">
        <w:rPr>
          <w:strike/>
        </w:rPr>
        <w:t>Det skal sendes</w:t>
      </w:r>
      <w:r w:rsidRPr="00FB4AD7">
        <w:t xml:space="preserve"> </w:t>
      </w:r>
      <w:r w:rsidR="002F0326">
        <w:t>P</w:t>
      </w:r>
      <w:r w:rsidRPr="00FB4AD7">
        <w:t xml:space="preserve">alynologiske preparater fra borekaks, sideveggskjerner og konvensjonelle kjerner fra alle prøvedyp. </w:t>
      </w:r>
    </w:p>
    <w:p w14:paraId="7EE3E26D" w14:textId="2A75A00D" w:rsidR="00FB4AD7" w:rsidRPr="00FB4AD7" w:rsidRDefault="00FB4AD7" w:rsidP="00BA750A">
      <w:pPr>
        <w:numPr>
          <w:ilvl w:val="0"/>
          <w:numId w:val="32"/>
        </w:numPr>
      </w:pPr>
      <w:r w:rsidRPr="00EE4536">
        <w:rPr>
          <w:u w:val="single"/>
        </w:rPr>
        <w:t>Dersom det lages digitale kopier av preparatene ved bruk av en mikroskopskanner, skal det sendes et digitalt eksemplar</w:t>
      </w:r>
      <w:r w:rsidRPr="00FB4AD7">
        <w:t xml:space="preserve">. </w:t>
      </w:r>
    </w:p>
    <w:p w14:paraId="07725B20" w14:textId="77777777" w:rsidR="00FB4AD7" w:rsidRPr="00F7014C" w:rsidRDefault="00FB4AD7" w:rsidP="00BA750A">
      <w:pPr>
        <w:numPr>
          <w:ilvl w:val="0"/>
          <w:numId w:val="22"/>
        </w:numPr>
        <w:rPr>
          <w:strike/>
        </w:rPr>
      </w:pPr>
      <w:r w:rsidRPr="00F7014C">
        <w:rPr>
          <w:strike/>
        </w:rPr>
        <w:lastRenderedPageBreak/>
        <w:t xml:space="preserve">Innholdet i preparatene skal være representativt for prøven. </w:t>
      </w:r>
    </w:p>
    <w:p w14:paraId="491E80EA" w14:textId="77777777" w:rsidR="00FB4AD7" w:rsidRPr="00F7014C" w:rsidRDefault="00FB4AD7" w:rsidP="00BA750A">
      <w:pPr>
        <w:numPr>
          <w:ilvl w:val="0"/>
          <w:numId w:val="22"/>
        </w:numPr>
        <w:rPr>
          <w:strike/>
        </w:rPr>
      </w:pPr>
      <w:r w:rsidRPr="00F7014C">
        <w:rPr>
          <w:strike/>
        </w:rPr>
        <w:t>Preparatene lages med et permanent monteringsmedium.</w:t>
      </w:r>
    </w:p>
    <w:p w14:paraId="324463E1" w14:textId="3FC22A57" w:rsidR="00FB4AD7" w:rsidRPr="00FB4AD7" w:rsidRDefault="00FB4AD7" w:rsidP="00FB4AD7">
      <w:r w:rsidRPr="006C5808">
        <w:rPr>
          <w:strike/>
        </w:rPr>
        <w:t>For</w:t>
      </w:r>
      <w:r w:rsidRPr="00FB4AD7">
        <w:t xml:space="preserve"> </w:t>
      </w:r>
      <w:r w:rsidR="0035367B">
        <w:t>P</w:t>
      </w:r>
      <w:r w:rsidRPr="00FB4AD7">
        <w:t xml:space="preserve">etrografiske tynnslip: </w:t>
      </w:r>
    </w:p>
    <w:p w14:paraId="03E1253E" w14:textId="69D58D59" w:rsidR="00771969" w:rsidRPr="00771969" w:rsidRDefault="00FB4AD7" w:rsidP="00BA750A">
      <w:pPr>
        <w:numPr>
          <w:ilvl w:val="0"/>
          <w:numId w:val="36"/>
        </w:numPr>
        <w:rPr>
          <w:u w:val="single"/>
        </w:rPr>
      </w:pPr>
      <w:r w:rsidRPr="000D2684">
        <w:rPr>
          <w:strike/>
        </w:rPr>
        <w:t>skal det sendes</w:t>
      </w:r>
      <w:r w:rsidRPr="00FB4AD7">
        <w:t xml:space="preserve"> </w:t>
      </w:r>
      <w:r w:rsidR="00233B41">
        <w:t>E</w:t>
      </w:r>
      <w:r w:rsidRPr="00FB4AD7">
        <w:t xml:space="preserve">t </w:t>
      </w:r>
      <w:r w:rsidRPr="009B4F0D">
        <w:rPr>
          <w:strike/>
        </w:rPr>
        <w:t>ekstra</w:t>
      </w:r>
      <w:r w:rsidRPr="00FB4AD7">
        <w:t xml:space="preserve"> sett av petrografiske tynnslip fra samme prøve.</w:t>
      </w:r>
    </w:p>
    <w:p w14:paraId="4F1EB6FB" w14:textId="06C6636E" w:rsidR="00FB4AD7" w:rsidRPr="00C60C14" w:rsidRDefault="00FB4AD7" w:rsidP="00BA750A">
      <w:pPr>
        <w:numPr>
          <w:ilvl w:val="0"/>
          <w:numId w:val="36"/>
        </w:numPr>
        <w:rPr>
          <w:u w:val="single"/>
        </w:rPr>
      </w:pPr>
      <w:r w:rsidRPr="00C60C14">
        <w:rPr>
          <w:u w:val="single"/>
        </w:rPr>
        <w:t xml:space="preserve">Dersom det lages digitale kopier av tynnslipene ved bruk av en mikroskopskanner, skal det sendes et digitalt eksemplar. </w:t>
      </w:r>
    </w:p>
    <w:p w14:paraId="685E9B8A" w14:textId="181FC4B0" w:rsidR="00FB4AD7" w:rsidRPr="00FB4AD7" w:rsidRDefault="00FB4AD7" w:rsidP="00FB4AD7">
      <w:r w:rsidRPr="000C3572">
        <w:rPr>
          <w:strike/>
        </w:rPr>
        <w:t>For</w:t>
      </w:r>
      <w:r w:rsidRPr="00FB4AD7">
        <w:t xml:space="preserve"> </w:t>
      </w:r>
      <w:r w:rsidR="008850A3">
        <w:t>F</w:t>
      </w:r>
      <w:r w:rsidRPr="00FB4AD7">
        <w:t xml:space="preserve">ormat, emballasje og merking av prøver </w:t>
      </w:r>
      <w:r w:rsidRPr="000B1FB1">
        <w:rPr>
          <w:strike/>
        </w:rPr>
        <w:t>som</w:t>
      </w:r>
      <w:r w:rsidRPr="00FB4AD7">
        <w:t xml:space="preserve"> </w:t>
      </w:r>
      <w:r w:rsidRPr="00426FCD">
        <w:rPr>
          <w:u w:val="single"/>
        </w:rPr>
        <w:t>skal</w:t>
      </w:r>
      <w:r w:rsidRPr="00FB4AD7">
        <w:t xml:space="preserve"> </w:t>
      </w:r>
      <w:r w:rsidRPr="00FA75D1">
        <w:rPr>
          <w:strike/>
        </w:rPr>
        <w:t>sendes</w:t>
      </w:r>
      <w:r w:rsidRPr="00FB4AD7">
        <w:t xml:space="preserve"> </w:t>
      </w:r>
      <w:r w:rsidRPr="004B27B7">
        <w:rPr>
          <w:u w:val="single"/>
        </w:rPr>
        <w:t>være</w:t>
      </w:r>
      <w:r w:rsidR="00FD3043">
        <w:t xml:space="preserve"> </w:t>
      </w:r>
      <w:r w:rsidRPr="00175BBD">
        <w:rPr>
          <w:strike/>
        </w:rPr>
        <w:t>gjelder følgende</w:t>
      </w:r>
      <w:r w:rsidRPr="00FB4AD7">
        <w:t xml:space="preserve"> i </w:t>
      </w:r>
      <w:r w:rsidRPr="000969C3">
        <w:rPr>
          <w:u w:val="single"/>
        </w:rPr>
        <w:t>samsvar med Sokkeldirektoratets krav.</w:t>
      </w:r>
    </w:p>
    <w:p w14:paraId="1081ED9A" w14:textId="77777777" w:rsidR="00FB4AD7" w:rsidRPr="00360C30" w:rsidRDefault="00FB4AD7" w:rsidP="00BA750A">
      <w:pPr>
        <w:numPr>
          <w:ilvl w:val="0"/>
          <w:numId w:val="20"/>
        </w:numPr>
        <w:rPr>
          <w:strike/>
        </w:rPr>
      </w:pPr>
      <w:r w:rsidRPr="00360C30">
        <w:rPr>
          <w:strike/>
        </w:rPr>
        <w:t xml:space="preserve">Samtlige prøver merkes tydelig og vannbestandig med navn på rettighetshaver (operatør), dato for prøvetaking, navn på prøvetakeren, brønnens betegnelse og det dyp, eventuelt det dypintervall, de er tatt fra. </w:t>
      </w:r>
    </w:p>
    <w:p w14:paraId="6384F912" w14:textId="77777777" w:rsidR="00FB4AD7" w:rsidRPr="00360C30" w:rsidRDefault="00FB4AD7" w:rsidP="00BA750A">
      <w:pPr>
        <w:numPr>
          <w:ilvl w:val="0"/>
          <w:numId w:val="20"/>
        </w:numPr>
        <w:rPr>
          <w:strike/>
        </w:rPr>
      </w:pPr>
      <w:r w:rsidRPr="00360C30">
        <w:rPr>
          <w:strike/>
        </w:rPr>
        <w:t xml:space="preserve">Prøver fra formasjonstester og formasjonstestlogging merkes i tillegg med testnummer, testtype, strømningsperiode og væsketype. </w:t>
      </w:r>
    </w:p>
    <w:p w14:paraId="7F54165B" w14:textId="77777777" w:rsidR="00FB4AD7" w:rsidRPr="00360C30" w:rsidRDefault="00FB4AD7" w:rsidP="00BA750A">
      <w:pPr>
        <w:numPr>
          <w:ilvl w:val="0"/>
          <w:numId w:val="20"/>
        </w:numPr>
        <w:rPr>
          <w:strike/>
        </w:rPr>
      </w:pPr>
      <w:r w:rsidRPr="00360C30">
        <w:rPr>
          <w:strike/>
        </w:rPr>
        <w:t xml:space="preserve">Væskeprøver leveres i 0,6-0,7 liter aluminiumsflasker med skrukork og pakning av en type som gir lavest mulig tap av væske (standard prøveflaske). </w:t>
      </w:r>
    </w:p>
    <w:p w14:paraId="57EA93B3" w14:textId="77777777" w:rsidR="00FB4AD7" w:rsidRPr="00360C30" w:rsidRDefault="00FB4AD7" w:rsidP="00BA750A">
      <w:pPr>
        <w:numPr>
          <w:ilvl w:val="0"/>
          <w:numId w:val="20"/>
        </w:numPr>
        <w:rPr>
          <w:strike/>
        </w:rPr>
      </w:pPr>
      <w:r w:rsidRPr="00360C30">
        <w:rPr>
          <w:strike/>
        </w:rPr>
        <w:t>Borekaksprøver pakkes i tette poser av god kvalitet, eller i høytetthets polyetylen-beholdere (HDPE-beholdere). Hver enkelt prøve skal merkes godt. HDPE-beholdere skal benyttes til uvaskede prøver fra intervaller med oljebasert. borevæske. De pakkede prøvene leveres i kasser med følgende utvendige mål: høyde 14 cm, bredde 27 cm, lengde 90-110 cm.</w:t>
      </w:r>
    </w:p>
    <w:p w14:paraId="5D311091" w14:textId="77777777" w:rsidR="00FB4AD7" w:rsidRPr="00360C30" w:rsidRDefault="00FB4AD7" w:rsidP="00BA750A">
      <w:pPr>
        <w:numPr>
          <w:ilvl w:val="0"/>
          <w:numId w:val="20"/>
        </w:numPr>
        <w:rPr>
          <w:strike/>
        </w:rPr>
      </w:pPr>
      <w:r w:rsidRPr="00360C30">
        <w:rPr>
          <w:strike/>
        </w:rPr>
        <w:t>Konvensjonelle kjerner leveres i solide, formstabile kasser, med følgende utvendige mål: høyde 10 cm, bredde 40 cm, lengde 90-110 cm.</w:t>
      </w:r>
    </w:p>
    <w:p w14:paraId="5D86BEF7" w14:textId="23760AA6" w:rsidR="006E1A67" w:rsidRPr="000C578D" w:rsidRDefault="006E1A67"/>
    <w:p w14:paraId="47C16B81" w14:textId="77777777" w:rsidR="00B76A34" w:rsidRDefault="00B76A34">
      <w:pPr>
        <w:rPr>
          <w:b/>
          <w:bCs/>
        </w:rPr>
      </w:pPr>
      <w:r>
        <w:rPr>
          <w:b/>
          <w:bCs/>
        </w:rPr>
        <w:br w:type="page"/>
      </w:r>
    </w:p>
    <w:p w14:paraId="1558F482" w14:textId="1661FA06" w:rsidR="006E1A67" w:rsidRDefault="006E1A67" w:rsidP="00F53911">
      <w:pPr>
        <w:pStyle w:val="Overskrift1"/>
      </w:pPr>
      <w:r w:rsidRPr="004C42DC">
        <w:lastRenderedPageBreak/>
        <w:t>Forslag t</w:t>
      </w:r>
      <w:r>
        <w:t>i</w:t>
      </w:r>
      <w:r w:rsidRPr="004C42DC">
        <w:t xml:space="preserve">l endringer i </w:t>
      </w:r>
      <w:r>
        <w:t>dokumentasjonsforskriften</w:t>
      </w:r>
      <w:r w:rsidRPr="004C42DC">
        <w:t xml:space="preserve"> </w:t>
      </w:r>
    </w:p>
    <w:p w14:paraId="39BBF136" w14:textId="77777777" w:rsidR="00074F86" w:rsidRDefault="00074F86" w:rsidP="00074F86">
      <w:r w:rsidRPr="004C42DC">
        <w:t xml:space="preserve">Forslaget til ny tekst er understreket, mens tekst som foreslås fjernet er </w:t>
      </w:r>
      <w:proofErr w:type="spellStart"/>
      <w:r w:rsidRPr="004C42DC">
        <w:t>gjennomstreket</w:t>
      </w:r>
      <w:proofErr w:type="spellEnd"/>
      <w:r w:rsidRPr="004C42DC">
        <w:t xml:space="preserve">. </w:t>
      </w:r>
      <w:r>
        <w:t xml:space="preserve">Dokumentet inneholder kun </w:t>
      </w:r>
      <w:r w:rsidRPr="00074F86">
        <w:t>forslag til endringer som foreslås eller kommenteres i denne høringsrunden. Endringsforslag fra 2025-høringen gjentas ikke her.</w:t>
      </w:r>
    </w:p>
    <w:p w14:paraId="3EF44EBB" w14:textId="77777777" w:rsidR="00C152A0" w:rsidRDefault="00C152A0" w:rsidP="00074F86"/>
    <w:p w14:paraId="1E19BDCA" w14:textId="77777777" w:rsidR="006E1A67" w:rsidRDefault="006E1A67" w:rsidP="006E1A67">
      <w:pPr>
        <w:rPr>
          <w:b/>
          <w:bCs/>
        </w:rPr>
      </w:pPr>
      <w:r w:rsidRPr="004C42DC">
        <w:rPr>
          <w:b/>
          <w:bCs/>
        </w:rPr>
        <w:t>§ 6. Melding i forbindelse med undersøkelser</w:t>
      </w:r>
    </w:p>
    <w:p w14:paraId="5C92A228" w14:textId="66E3F640" w:rsidR="006E1A67" w:rsidRPr="00A42B14" w:rsidRDefault="006E1A67" w:rsidP="006E1A67">
      <w:pPr>
        <w:ind w:firstLine="708"/>
      </w:pPr>
      <w:r w:rsidRPr="00A42B14">
        <w:t xml:space="preserve">Rettighetshaver skal melde </w:t>
      </w:r>
      <w:r w:rsidRPr="00A42B14">
        <w:rPr>
          <w:strike/>
        </w:rPr>
        <w:t>undersøkelser</w:t>
      </w:r>
      <w:r w:rsidRPr="00A42B14">
        <w:t xml:space="preserve"> </w:t>
      </w:r>
      <w:r w:rsidRPr="00A42B14">
        <w:rPr>
          <w:u w:val="single"/>
        </w:rPr>
        <w:t>undersøkelsesaktiviteter</w:t>
      </w:r>
      <w:r w:rsidRPr="00A42B14">
        <w:t xml:space="preserve"> i </w:t>
      </w:r>
      <w:proofErr w:type="gramStart"/>
      <w:r w:rsidRPr="00A42B14">
        <w:t>medhold av</w:t>
      </w:r>
      <w:proofErr w:type="gramEnd"/>
      <w:r w:rsidRPr="00A42B14">
        <w:t xml:space="preserve"> </w:t>
      </w:r>
      <w:r w:rsidR="000B2EBB" w:rsidRPr="000B2EBB">
        <w:t>undersøkelses-</w:t>
      </w:r>
      <w:r w:rsidR="000B2EBB" w:rsidRPr="009D6076">
        <w:rPr>
          <w:strike/>
        </w:rPr>
        <w:t xml:space="preserve">, lete- </w:t>
      </w:r>
      <w:r w:rsidR="000B2EBB" w:rsidRPr="000B2EBB">
        <w:t xml:space="preserve">og utnyttelsestillatelser </w:t>
      </w:r>
      <w:r w:rsidRPr="00A42B14">
        <w:t>til Sokkeldirektoratet, Fiskeridirektoratet, Havforskningsinstituttet og Forsvaret i Sokkeldirektoratets meldesystem for undersøkelser. Dette gjelder også for trasé- og andre grunnundersøkelser.</w:t>
      </w:r>
    </w:p>
    <w:p w14:paraId="0063C615" w14:textId="77777777" w:rsidR="006E1A67" w:rsidRPr="00A42B14" w:rsidRDefault="006E1A67" w:rsidP="006E1A67">
      <w:pPr>
        <w:ind w:firstLine="708"/>
      </w:pPr>
      <w:r w:rsidRPr="00A42B14">
        <w:t xml:space="preserve">Følgende opplysninger skal meldes inn senest fem uker før undersøkelsesaktiviteten starter: </w:t>
      </w:r>
    </w:p>
    <w:p w14:paraId="0EB2B62D" w14:textId="77777777" w:rsidR="006E1A67" w:rsidRPr="00A42B14" w:rsidRDefault="006E1A67" w:rsidP="00BA750A">
      <w:pPr>
        <w:numPr>
          <w:ilvl w:val="0"/>
          <w:numId w:val="4"/>
        </w:numPr>
      </w:pPr>
      <w:r w:rsidRPr="00A42B14">
        <w:t xml:space="preserve">betegnelse på undersøkelsen </w:t>
      </w:r>
    </w:p>
    <w:p w14:paraId="790385B5" w14:textId="21BA7BE6" w:rsidR="006E1A67" w:rsidRPr="00A42B14" w:rsidRDefault="006E1A67" w:rsidP="00BA750A">
      <w:pPr>
        <w:numPr>
          <w:ilvl w:val="0"/>
          <w:numId w:val="4"/>
        </w:numPr>
      </w:pPr>
      <w:r w:rsidRPr="00A42B14">
        <w:t xml:space="preserve">hvilke(n) </w:t>
      </w:r>
      <w:r w:rsidR="00F46CE6" w:rsidRPr="00F46CE6">
        <w:t>undersøkelses-</w:t>
      </w:r>
      <w:r w:rsidR="00F46CE6" w:rsidRPr="00F46CE6">
        <w:rPr>
          <w:strike/>
        </w:rPr>
        <w:t xml:space="preserve">, lete- </w:t>
      </w:r>
      <w:r w:rsidR="00F46CE6" w:rsidRPr="00F46CE6">
        <w:t xml:space="preserve">eller utnyttelsestillatelse(r) </w:t>
      </w:r>
      <w:r w:rsidRPr="00A42B14">
        <w:t xml:space="preserve">undersøkelsen skal foretas i </w:t>
      </w:r>
      <w:proofErr w:type="gramStart"/>
      <w:r w:rsidRPr="00A42B14">
        <w:t>medhold av</w:t>
      </w:r>
      <w:proofErr w:type="gramEnd"/>
      <w:r w:rsidRPr="00A42B14">
        <w:t xml:space="preserve"> </w:t>
      </w:r>
    </w:p>
    <w:p w14:paraId="172D6327" w14:textId="77777777" w:rsidR="006E1A67" w:rsidRPr="00A42B14" w:rsidRDefault="006E1A67" w:rsidP="00BA750A">
      <w:pPr>
        <w:numPr>
          <w:ilvl w:val="0"/>
          <w:numId w:val="4"/>
        </w:numPr>
      </w:pPr>
      <w:r w:rsidRPr="00A42B14">
        <w:t xml:space="preserve">navn på rettighetshaver </w:t>
      </w:r>
    </w:p>
    <w:p w14:paraId="43419886" w14:textId="77777777" w:rsidR="006E1A67" w:rsidRPr="00A42B14" w:rsidRDefault="006E1A67" w:rsidP="00BA750A">
      <w:pPr>
        <w:numPr>
          <w:ilvl w:val="0"/>
          <w:numId w:val="4"/>
        </w:numPr>
      </w:pPr>
      <w:r w:rsidRPr="00A42B14">
        <w:t xml:space="preserve">hvilke undersøkelsesaktiviteter som skal utføres </w:t>
      </w:r>
    </w:p>
    <w:p w14:paraId="46851FDA" w14:textId="77777777" w:rsidR="006E1A67" w:rsidRPr="00A42B14" w:rsidRDefault="006E1A67" w:rsidP="00BA750A">
      <w:pPr>
        <w:numPr>
          <w:ilvl w:val="0"/>
          <w:numId w:val="4"/>
        </w:numPr>
      </w:pPr>
      <w:r w:rsidRPr="00A42B14">
        <w:rPr>
          <w:strike/>
        </w:rPr>
        <w:t>tidspunkt</w:t>
      </w:r>
      <w:r w:rsidRPr="00A42B14">
        <w:t xml:space="preserve"> </w:t>
      </w:r>
      <w:r w:rsidRPr="00A42B14">
        <w:rPr>
          <w:u w:val="single"/>
        </w:rPr>
        <w:t>dato</w:t>
      </w:r>
      <w:r w:rsidRPr="00A42B14">
        <w:t xml:space="preserve"> for planlagt oppstart og avslutning </w:t>
      </w:r>
    </w:p>
    <w:p w14:paraId="7C23B97F" w14:textId="77777777" w:rsidR="006E1A67" w:rsidRPr="00A42B14" w:rsidRDefault="006E1A67" w:rsidP="00BA750A">
      <w:pPr>
        <w:numPr>
          <w:ilvl w:val="0"/>
          <w:numId w:val="4"/>
        </w:numPr>
      </w:pPr>
      <w:r w:rsidRPr="00A42B14">
        <w:t>undersøkelsesområde som inkluderer areal for nødvendig kalibrering og testing av utstyr i forbindelse med undersøkelsesaktiviteten samt området som kreves for å snu fartøyet</w:t>
      </w:r>
    </w:p>
    <w:p w14:paraId="01902C09" w14:textId="77777777" w:rsidR="006E1A67" w:rsidRPr="00A42B14" w:rsidRDefault="006E1A67" w:rsidP="00BA750A">
      <w:pPr>
        <w:numPr>
          <w:ilvl w:val="0"/>
          <w:numId w:val="4"/>
        </w:numPr>
      </w:pPr>
      <w:r w:rsidRPr="00A42B14">
        <w:t xml:space="preserve">vurdering av om undersøkelsesaktiviteten kan skade særlig sårbare miljøressurser. </w:t>
      </w:r>
    </w:p>
    <w:p w14:paraId="12F60228" w14:textId="77777777" w:rsidR="006E1A67" w:rsidRPr="00A42B14" w:rsidRDefault="006E1A67" w:rsidP="006E1A67">
      <w:pPr>
        <w:ind w:firstLine="360"/>
      </w:pPr>
      <w:r w:rsidRPr="00A42B14">
        <w:rPr>
          <w:u w:val="single"/>
        </w:rPr>
        <w:t>Rettighetshaver skal melde om oppstart når undersøkelsesaktiviteten starter.</w:t>
      </w:r>
      <w:r>
        <w:rPr>
          <w:u w:val="single"/>
        </w:rPr>
        <w:t xml:space="preserve"> </w:t>
      </w:r>
      <w:r w:rsidRPr="00A42B14">
        <w:t>Undersøkelsesaktiviteten kan ikke starte opp tidligere enn fem uker etter at den er meldt inn etter annet ledd bokstav e.</w:t>
      </w:r>
    </w:p>
    <w:p w14:paraId="02BD6472" w14:textId="77777777" w:rsidR="006E1A67" w:rsidRPr="007A509D" w:rsidRDefault="006E1A67" w:rsidP="006E1A67">
      <w:pPr>
        <w:spacing w:after="120"/>
        <w:ind w:firstLine="360"/>
      </w:pPr>
      <w:r w:rsidRPr="007A509D">
        <w:t>Dersom undersøkelsesaktiviteten starter opp etter det tidspunkt som er innmeldt etter annet ledd bokstav e, skal rettighetshaver så snart som mulig melde endret oppstartstidspunkt.</w:t>
      </w:r>
    </w:p>
    <w:p w14:paraId="36C312F6" w14:textId="77777777" w:rsidR="006E1A67" w:rsidRDefault="006E1A67" w:rsidP="006E1A67">
      <w:pPr>
        <w:ind w:firstLine="360"/>
      </w:pPr>
      <w:r w:rsidRPr="007A509D">
        <w:t>Dersom undersøkelsesaktiviteten skal starte opp tidligere enn det tidspunkt som er innmeldt etter annet ledd bokstav e, må nytt oppstartstidspunkt meldes senest fem virkedager før ny planlagt oppstartsdato.</w:t>
      </w:r>
    </w:p>
    <w:p w14:paraId="74BB49A3" w14:textId="77777777" w:rsidR="006E1A67" w:rsidRPr="00A42B14" w:rsidRDefault="006E1A67" w:rsidP="006E1A67">
      <w:pPr>
        <w:ind w:firstLine="360"/>
        <w:rPr>
          <w:strike/>
        </w:rPr>
      </w:pPr>
      <w:r w:rsidRPr="00A42B14">
        <w:rPr>
          <w:strike/>
        </w:rPr>
        <w:lastRenderedPageBreak/>
        <w:t>Dersom undersøkelsesaktiviteten avlyses eller stanses midlertidig, skal rettighetshaver snarest melde fra om dette.</w:t>
      </w:r>
    </w:p>
    <w:p w14:paraId="5004D857" w14:textId="77777777" w:rsidR="006E1A67" w:rsidRDefault="006E1A67" w:rsidP="006E1A67">
      <w:pPr>
        <w:ind w:firstLine="360"/>
        <w:rPr>
          <w:u w:val="single"/>
        </w:rPr>
      </w:pPr>
      <w:r w:rsidRPr="00A42B14">
        <w:rPr>
          <w:u w:val="single"/>
        </w:rPr>
        <w:t>Rettighetshaver skal melde avlysning eller stanset aktivitet så snart som mulig. Gjenopptakelse av stanset aktivitet skal meldes.</w:t>
      </w:r>
    </w:p>
    <w:p w14:paraId="64EC719F" w14:textId="77777777" w:rsidR="006E1A67" w:rsidRPr="00494D6B" w:rsidRDefault="006E1A67" w:rsidP="006E1A67">
      <w:pPr>
        <w:ind w:firstLine="360"/>
        <w:rPr>
          <w:strike/>
        </w:rPr>
      </w:pPr>
      <w:r w:rsidRPr="00494D6B">
        <w:rPr>
          <w:strike/>
        </w:rPr>
        <w:t>Dersom undersøkelsesaktiviteten ønskes gjennomført ut over innmeldt tidspunkt for avslutning, må rettighetshaver sende ny melding om undersøkelsen som angitt i annet ledd. Frist for ny melding vil i slike tilfeller være fem virkedager før opprinnelig innmeldt tidspunkt for avslutning. Tilsvarende gjelder ved ønske om endring av innmeldt undersøkelsesområde etter annet ledd bokstav f.</w:t>
      </w:r>
    </w:p>
    <w:p w14:paraId="5DCFCFCE" w14:textId="77777777" w:rsidR="006E1A67" w:rsidRPr="00A42B14" w:rsidRDefault="006E1A67" w:rsidP="006E1A67">
      <w:pPr>
        <w:ind w:firstLine="360"/>
        <w:rPr>
          <w:u w:val="single"/>
        </w:rPr>
      </w:pPr>
      <w:r w:rsidRPr="00A42B14">
        <w:rPr>
          <w:u w:val="single"/>
        </w:rPr>
        <w:t>Dersom rettighetshaver ønsker undersøkelsesaktiviteten gjennomført ut over innmeldt dato for avslutning etter tredje ledd bokstav e, skal dette meldes snarest og senest fem virkedager før tidligere innmeldt dato for avslutning. Rettighetshaver skal snarest melde endringer av innmeldt undersøkelsesområde etter andre ledd bokstav f.</w:t>
      </w:r>
    </w:p>
    <w:p w14:paraId="0863F306" w14:textId="77777777" w:rsidR="006E1A67" w:rsidRPr="00A42B14" w:rsidRDefault="006E1A67" w:rsidP="006E1A67">
      <w:pPr>
        <w:ind w:firstLine="360"/>
      </w:pPr>
      <w:r w:rsidRPr="00A42B14">
        <w:t xml:space="preserve">Følgende </w:t>
      </w:r>
      <w:r w:rsidRPr="00A42B14">
        <w:rPr>
          <w:u w:val="single"/>
        </w:rPr>
        <w:t>tilleggs</w:t>
      </w:r>
      <w:r w:rsidRPr="00A42B14">
        <w:t xml:space="preserve">opplysninger skal meldes inn så snart som mulig, men senest før oppstartstidspunktet: </w:t>
      </w:r>
    </w:p>
    <w:p w14:paraId="7D6ED0D8" w14:textId="77777777" w:rsidR="006E1A67" w:rsidRPr="00A42B14" w:rsidRDefault="006E1A67" w:rsidP="00BA750A">
      <w:pPr>
        <w:numPr>
          <w:ilvl w:val="0"/>
          <w:numId w:val="18"/>
        </w:numPr>
      </w:pPr>
      <w:r w:rsidRPr="00A42B14">
        <w:t>navn på den som skal utføre undersøkelsen</w:t>
      </w:r>
    </w:p>
    <w:p w14:paraId="1F4ED9FE" w14:textId="77777777" w:rsidR="006E1A67" w:rsidRPr="00A42B14" w:rsidRDefault="006E1A67" w:rsidP="00BA750A">
      <w:pPr>
        <w:numPr>
          <w:ilvl w:val="0"/>
          <w:numId w:val="18"/>
        </w:numPr>
      </w:pPr>
      <w:r w:rsidRPr="00A42B14">
        <w:t>undersøkelsens planlagte omfang, både båt-km og kvadratkilometer</w:t>
      </w:r>
    </w:p>
    <w:p w14:paraId="2F0DB1ED" w14:textId="77777777" w:rsidR="006E1A67" w:rsidRPr="00A42B14" w:rsidRDefault="006E1A67" w:rsidP="00BA750A">
      <w:pPr>
        <w:numPr>
          <w:ilvl w:val="0"/>
          <w:numId w:val="18"/>
        </w:numPr>
      </w:pPr>
      <w:r w:rsidRPr="00A42B14">
        <w:t>antall og type signalkilder og samlet volum i den grad det er relevant</w:t>
      </w:r>
    </w:p>
    <w:p w14:paraId="3B6FA3F8" w14:textId="77777777" w:rsidR="006E1A67" w:rsidRPr="00A42B14" w:rsidRDefault="006E1A67" w:rsidP="00BA750A">
      <w:pPr>
        <w:numPr>
          <w:ilvl w:val="0"/>
          <w:numId w:val="18"/>
        </w:numPr>
      </w:pPr>
      <w:r w:rsidRPr="00A42B14">
        <w:t>beskrivelse av hvordan de geofysiske sensorer er plassert under datainnsamlingen samt slepets lengde</w:t>
      </w:r>
    </w:p>
    <w:p w14:paraId="44F236E3" w14:textId="77777777" w:rsidR="006E1A67" w:rsidRPr="00A42B14" w:rsidRDefault="006E1A67" w:rsidP="00BA750A">
      <w:pPr>
        <w:numPr>
          <w:ilvl w:val="0"/>
          <w:numId w:val="18"/>
        </w:numPr>
      </w:pPr>
      <w:r w:rsidRPr="00A42B14">
        <w:t xml:space="preserve">navn på fartøy, fartøyenes </w:t>
      </w:r>
      <w:r w:rsidRPr="00494D6B">
        <w:rPr>
          <w:strike/>
        </w:rPr>
        <w:t>kallesignal</w:t>
      </w:r>
      <w:r>
        <w:t xml:space="preserve"> </w:t>
      </w:r>
      <w:r w:rsidRPr="00A42B14">
        <w:rPr>
          <w:u w:val="single"/>
        </w:rPr>
        <w:t>kjenningssignal</w:t>
      </w:r>
      <w:r w:rsidRPr="00A42B14">
        <w:t>, IMO-nummer (International Maritime Organization sitt identifikasjonssystem for skip) og nasjonalitet</w:t>
      </w:r>
    </w:p>
    <w:p w14:paraId="1B307B7B" w14:textId="77777777" w:rsidR="006E1A67" w:rsidRPr="00A42B14" w:rsidRDefault="006E1A67" w:rsidP="00BA750A">
      <w:pPr>
        <w:numPr>
          <w:ilvl w:val="0"/>
          <w:numId w:val="18"/>
        </w:numPr>
      </w:pPr>
      <w:r w:rsidRPr="00A42B14">
        <w:t>eventuelt anløp av indre norske farvann</w:t>
      </w:r>
    </w:p>
    <w:p w14:paraId="2DFDEF6F" w14:textId="77777777" w:rsidR="006E1A67" w:rsidRPr="00A42B14" w:rsidRDefault="006E1A67" w:rsidP="00BA750A">
      <w:pPr>
        <w:numPr>
          <w:ilvl w:val="0"/>
          <w:numId w:val="18"/>
        </w:numPr>
      </w:pPr>
      <w:r w:rsidRPr="00A42B14">
        <w:t>navn på og kontaktinformasjon til fiskerikyndig person</w:t>
      </w:r>
    </w:p>
    <w:p w14:paraId="01D72F53" w14:textId="77777777" w:rsidR="006E1A67" w:rsidRPr="00A42B14" w:rsidRDefault="006E1A67" w:rsidP="00BA750A">
      <w:pPr>
        <w:numPr>
          <w:ilvl w:val="0"/>
          <w:numId w:val="18"/>
        </w:numPr>
      </w:pPr>
      <w:r w:rsidRPr="00A42B14">
        <w:t>rettighetshavers vurdering av om resultatene mv. fra undersøkelsen skal være omsettelige.</w:t>
      </w:r>
    </w:p>
    <w:p w14:paraId="373F26E5" w14:textId="77777777" w:rsidR="006E1A67" w:rsidRPr="00A42B14" w:rsidRDefault="006E1A67" w:rsidP="006E1A67">
      <w:pPr>
        <w:ind w:firstLine="708"/>
      </w:pPr>
      <w:r w:rsidRPr="00A42B14">
        <w:rPr>
          <w:u w:val="single"/>
        </w:rPr>
        <w:t>Mens undersøkelsesaktiviteten pågår skal</w:t>
      </w:r>
      <w:r w:rsidRPr="00A42B14">
        <w:t xml:space="preserve"> følgende opplysninger </w:t>
      </w:r>
      <w:r w:rsidRPr="00494D6B">
        <w:rPr>
          <w:strike/>
        </w:rPr>
        <w:t>skal</w:t>
      </w:r>
      <w:r>
        <w:t xml:space="preserve"> </w:t>
      </w:r>
      <w:r w:rsidRPr="00A42B14">
        <w:t>meldes inn ukentlig</w:t>
      </w:r>
      <w:r>
        <w:t xml:space="preserve"> </w:t>
      </w:r>
      <w:r w:rsidRPr="00494D6B">
        <w:rPr>
          <w:strike/>
        </w:rPr>
        <w:t>mens undersøkelsesaktiviteten pågår</w:t>
      </w:r>
      <w:r w:rsidRPr="00A42B14">
        <w:rPr>
          <w:u w:val="single"/>
        </w:rPr>
        <w:t>, eller oftere i de tilfeller Sokkeldirektoratet krever det</w:t>
      </w:r>
      <w:r>
        <w:rPr>
          <w:u w:val="single"/>
        </w:rPr>
        <w:t>:</w:t>
      </w:r>
      <w:r w:rsidRPr="00A42B14">
        <w:t xml:space="preserve"> </w:t>
      </w:r>
    </w:p>
    <w:p w14:paraId="0CC3EB53" w14:textId="77777777" w:rsidR="006E1A67" w:rsidRPr="00A42B14" w:rsidRDefault="006E1A67" w:rsidP="00BA750A">
      <w:pPr>
        <w:numPr>
          <w:ilvl w:val="0"/>
          <w:numId w:val="37"/>
        </w:numPr>
      </w:pPr>
      <w:r w:rsidRPr="00A42B14">
        <w:t xml:space="preserve">betegnelse på undersøkelsen </w:t>
      </w:r>
    </w:p>
    <w:p w14:paraId="5327883F" w14:textId="6560FD9C" w:rsidR="006E1A67" w:rsidRPr="00A42B14" w:rsidRDefault="006E1A67" w:rsidP="00BA750A">
      <w:pPr>
        <w:numPr>
          <w:ilvl w:val="0"/>
          <w:numId w:val="37"/>
        </w:numPr>
      </w:pPr>
      <w:r w:rsidRPr="00A42B14">
        <w:t xml:space="preserve">hvilke(n) </w:t>
      </w:r>
      <w:r w:rsidR="00E71A49" w:rsidRPr="00E71A49">
        <w:t>undersøkelses-</w:t>
      </w:r>
      <w:r w:rsidR="00E71A49" w:rsidRPr="00E71A49">
        <w:rPr>
          <w:strike/>
        </w:rPr>
        <w:t xml:space="preserve">, lete- </w:t>
      </w:r>
      <w:r w:rsidR="00E71A49" w:rsidRPr="00E71A49">
        <w:t xml:space="preserve">eller utnyttelsestillatelse(r) </w:t>
      </w:r>
      <w:r w:rsidRPr="00A42B14">
        <w:t xml:space="preserve">undersøkelsen skal foretas i </w:t>
      </w:r>
      <w:proofErr w:type="gramStart"/>
      <w:r w:rsidRPr="00A42B14">
        <w:t>medhold av</w:t>
      </w:r>
      <w:proofErr w:type="gramEnd"/>
      <w:r w:rsidRPr="00A42B14">
        <w:t xml:space="preserve"> </w:t>
      </w:r>
    </w:p>
    <w:p w14:paraId="2EA2C276" w14:textId="77777777" w:rsidR="006E1A67" w:rsidRPr="00A42B14" w:rsidRDefault="006E1A67" w:rsidP="00BA750A">
      <w:pPr>
        <w:numPr>
          <w:ilvl w:val="0"/>
          <w:numId w:val="37"/>
        </w:numPr>
      </w:pPr>
      <w:r w:rsidRPr="00A42B14">
        <w:lastRenderedPageBreak/>
        <w:t xml:space="preserve">navn på rettighetshaver </w:t>
      </w:r>
    </w:p>
    <w:p w14:paraId="350B0016" w14:textId="77777777" w:rsidR="006E1A67" w:rsidRPr="00A42B14" w:rsidRDefault="006E1A67" w:rsidP="00BA750A">
      <w:pPr>
        <w:numPr>
          <w:ilvl w:val="0"/>
          <w:numId w:val="37"/>
        </w:numPr>
      </w:pPr>
      <w:r w:rsidRPr="00A42B14">
        <w:t xml:space="preserve">status for undersøkelsesaktiviteten, herunder antall kilometer innsamlet totalt og i løpet av siste uke, både båt-km og kvadratkilometer </w:t>
      </w:r>
    </w:p>
    <w:p w14:paraId="020F0FF5" w14:textId="77777777" w:rsidR="006E1A67" w:rsidRPr="00A42B14" w:rsidRDefault="006E1A67" w:rsidP="00BA750A">
      <w:pPr>
        <w:numPr>
          <w:ilvl w:val="0"/>
          <w:numId w:val="37"/>
        </w:numPr>
      </w:pPr>
      <w:r w:rsidRPr="00A42B14">
        <w:t xml:space="preserve">informasjon om planlagt aktivitet i kommende uke, herunder informasjon om innsamlingsområde </w:t>
      </w:r>
    </w:p>
    <w:p w14:paraId="16E3D3D1" w14:textId="77777777" w:rsidR="006E1A67" w:rsidRPr="00A42B14" w:rsidRDefault="006E1A67" w:rsidP="00BA750A">
      <w:pPr>
        <w:numPr>
          <w:ilvl w:val="0"/>
          <w:numId w:val="37"/>
        </w:numPr>
      </w:pPr>
      <w:r w:rsidRPr="00A42B14">
        <w:t xml:space="preserve">navn på fartøy, fartøyenes </w:t>
      </w:r>
      <w:r w:rsidRPr="00494D6B">
        <w:rPr>
          <w:strike/>
        </w:rPr>
        <w:t>kallesignal</w:t>
      </w:r>
      <w:r>
        <w:t xml:space="preserve"> </w:t>
      </w:r>
      <w:r w:rsidRPr="00A42B14">
        <w:rPr>
          <w:u w:val="single"/>
        </w:rPr>
        <w:t>kjenningssignal</w:t>
      </w:r>
      <w:r w:rsidRPr="00A42B14">
        <w:t>, IMO-nummer (International Maritime Organization sitt identifikasjonssystem for skip) og nasjonalitet</w:t>
      </w:r>
    </w:p>
    <w:p w14:paraId="3D41BA0B" w14:textId="77777777" w:rsidR="006E1A67" w:rsidRPr="00A42B14" w:rsidRDefault="006E1A67" w:rsidP="00BA750A">
      <w:pPr>
        <w:numPr>
          <w:ilvl w:val="0"/>
          <w:numId w:val="37"/>
        </w:numPr>
      </w:pPr>
      <w:r w:rsidRPr="00A42B14">
        <w:t>eventuelt anløp av indre norske farvann</w:t>
      </w:r>
    </w:p>
    <w:p w14:paraId="1D8AFC8F" w14:textId="77777777" w:rsidR="006E1A67" w:rsidRPr="00A42B14" w:rsidRDefault="006E1A67" w:rsidP="00BA750A">
      <w:pPr>
        <w:numPr>
          <w:ilvl w:val="0"/>
          <w:numId w:val="37"/>
        </w:numPr>
      </w:pPr>
      <w:r w:rsidRPr="00A42B14">
        <w:t>navn på fiskerikyndig person.</w:t>
      </w:r>
    </w:p>
    <w:p w14:paraId="7807B524" w14:textId="77777777" w:rsidR="006E1A67" w:rsidRPr="00A42B14" w:rsidRDefault="006E1A67" w:rsidP="006E1A67">
      <w:pPr>
        <w:ind w:firstLine="708"/>
      </w:pPr>
      <w:r w:rsidRPr="00A42B14">
        <w:t xml:space="preserve">Rettighetshaver skal </w:t>
      </w:r>
      <w:r w:rsidRPr="00494D6B">
        <w:rPr>
          <w:strike/>
        </w:rPr>
        <w:t>sende sluttmelding</w:t>
      </w:r>
      <w:r>
        <w:t xml:space="preserve"> </w:t>
      </w:r>
      <w:r w:rsidRPr="00A42B14">
        <w:rPr>
          <w:u w:val="single"/>
        </w:rPr>
        <w:t>melde fra</w:t>
      </w:r>
      <w:r w:rsidRPr="00A42B14">
        <w:t xml:space="preserve"> så snart undersøkelsesaktiviteten er avsluttet.</w:t>
      </w:r>
    </w:p>
    <w:p w14:paraId="5ABD12F3" w14:textId="77777777" w:rsidR="006E1A67" w:rsidRPr="00A42B14" w:rsidRDefault="006E1A67" w:rsidP="006E1A67">
      <w:pPr>
        <w:ind w:firstLine="708"/>
      </w:pPr>
      <w:r w:rsidRPr="00A42B14">
        <w:t>Sokkeldirektoratet kan gjøre unntak fra fristene angitt ovenfor.</w:t>
      </w:r>
    </w:p>
    <w:p w14:paraId="0AF53949" w14:textId="3494F4BB" w:rsidR="006E1A67" w:rsidRDefault="00270EA6" w:rsidP="006E1A67">
      <w:pPr>
        <w:rPr>
          <w:b/>
          <w:bCs/>
        </w:rPr>
      </w:pPr>
      <w:r>
        <w:rPr>
          <w:b/>
          <w:bCs/>
        </w:rPr>
        <w:t>§ 9</w:t>
      </w:r>
      <w:r w:rsidR="00DE1F55">
        <w:rPr>
          <w:b/>
          <w:bCs/>
        </w:rPr>
        <w:t xml:space="preserve">. </w:t>
      </w:r>
      <w:r w:rsidR="00DE1F55" w:rsidRPr="00DE1F55">
        <w:rPr>
          <w:b/>
          <w:bCs/>
        </w:rPr>
        <w:t xml:space="preserve">Gjennomføring av oppdrag som fiskerikyndig person </w:t>
      </w:r>
    </w:p>
    <w:p w14:paraId="730C3D4B" w14:textId="12CC3681" w:rsidR="006D0343" w:rsidRDefault="006D0343" w:rsidP="006E1A67">
      <w:pPr>
        <w:rPr>
          <w:b/>
          <w:bCs/>
        </w:rPr>
      </w:pPr>
      <w:r>
        <w:rPr>
          <w:b/>
          <w:bCs/>
        </w:rPr>
        <w:t xml:space="preserve">Fjerde ledd: </w:t>
      </w:r>
    </w:p>
    <w:p w14:paraId="14CCC3CB" w14:textId="1136678E" w:rsidR="006D0343" w:rsidRPr="0046111E" w:rsidRDefault="0046111E" w:rsidP="0046111E">
      <w:pPr>
        <w:ind w:firstLine="708"/>
      </w:pPr>
      <w:r w:rsidRPr="0046111E">
        <w:t>Den fiskerikyndige har plikt til å gjøre seg kjent med innholdet i undersøkelses-</w:t>
      </w:r>
      <w:r w:rsidRPr="0046111E">
        <w:rPr>
          <w:strike/>
        </w:rPr>
        <w:t>, lete</w:t>
      </w:r>
      <w:r w:rsidRPr="0046111E">
        <w:t xml:space="preserve"> eller utnyttelsestillatelsen og melding om undersøkelsen etter § 6 i denne forskrift. Manual med informasjon for den fiskerikyndige fastsettes av Sokkeldirektoratet og skal medbringes under hvert oppdrag.</w:t>
      </w:r>
    </w:p>
    <w:p w14:paraId="720EAFAB" w14:textId="334F7982" w:rsidR="006E1A67" w:rsidRPr="00494D6B" w:rsidRDefault="006E1A67" w:rsidP="006E1A67">
      <w:pPr>
        <w:rPr>
          <w:b/>
          <w:bCs/>
        </w:rPr>
      </w:pPr>
      <w:r>
        <w:rPr>
          <w:b/>
          <w:bCs/>
        </w:rPr>
        <w:t xml:space="preserve">§ 16. </w:t>
      </w:r>
      <w:r w:rsidRPr="00494D6B">
        <w:rPr>
          <w:b/>
          <w:bCs/>
        </w:rPr>
        <w:t>Geologisk og reservoarteknisk datainnsamling i forbindelse med bore- og brønnaktivitet</w:t>
      </w:r>
    </w:p>
    <w:p w14:paraId="38762CCE" w14:textId="77777777" w:rsidR="006E1A67" w:rsidRDefault="006E1A67" w:rsidP="006E1A67">
      <w:pPr>
        <w:ind w:firstLine="708"/>
        <w:rPr>
          <w:strike/>
        </w:rPr>
      </w:pPr>
      <w:r w:rsidRPr="00494D6B">
        <w:t xml:space="preserve">Rettighetshaver skal sikre at nødvendige borekaksprøver, konvensjonelle kjerner, sideveggskjerner, væske- og gassprøver, logger og </w:t>
      </w:r>
      <w:proofErr w:type="spellStart"/>
      <w:r w:rsidRPr="00494D6B">
        <w:t>testdata</w:t>
      </w:r>
      <w:proofErr w:type="spellEnd"/>
      <w:r w:rsidRPr="00494D6B">
        <w:t xml:space="preserve"> blir samlet inn. </w:t>
      </w:r>
      <w:r w:rsidRPr="00494D6B">
        <w:rPr>
          <w:bCs/>
          <w:color w:val="000000" w:themeColor="text1"/>
          <w:u w:val="single"/>
        </w:rPr>
        <w:t>Innsamlingen inkluderer følgende:</w:t>
      </w:r>
      <w:r>
        <w:rPr>
          <w:bCs/>
          <w:color w:val="000000" w:themeColor="text1"/>
          <w:u w:val="single"/>
        </w:rPr>
        <w:t xml:space="preserve"> </w:t>
      </w:r>
      <w:r w:rsidRPr="00494D6B">
        <w:rPr>
          <w:strike/>
        </w:rPr>
        <w:t>Sokkeldirektoratet kan fastsette krav til datainnsamling, bearbeidelse og analyser i det enkelte tilfellet.</w:t>
      </w:r>
      <w:r>
        <w:rPr>
          <w:strike/>
        </w:rPr>
        <w:t xml:space="preserve"> </w:t>
      </w:r>
    </w:p>
    <w:p w14:paraId="02BAB0DC" w14:textId="77777777" w:rsidR="00835139" w:rsidRPr="00494D6B" w:rsidRDefault="00835139" w:rsidP="00835139">
      <w:pPr>
        <w:ind w:left="705" w:hanging="705"/>
        <w:rPr>
          <w:bCs/>
          <w:u w:val="single"/>
        </w:rPr>
      </w:pPr>
      <w:r>
        <w:rPr>
          <w:bCs/>
          <w:u w:val="single"/>
        </w:rPr>
        <w:t>a.</w:t>
      </w:r>
      <w:r w:rsidRPr="006E1A67">
        <w:rPr>
          <w:bCs/>
        </w:rPr>
        <w:tab/>
      </w:r>
      <w:r w:rsidRPr="00494D6B">
        <w:rPr>
          <w:bCs/>
          <w:u w:val="single"/>
        </w:rPr>
        <w:t>Borekaksprøver skal tas fra de geologiske formasjoner som blir boret med følgende presiseringer;</w:t>
      </w:r>
    </w:p>
    <w:p w14:paraId="4F1FA896" w14:textId="314190BF" w:rsidR="00835139" w:rsidRPr="008D5BCE" w:rsidRDefault="00835139" w:rsidP="00BA750A">
      <w:pPr>
        <w:pStyle w:val="Listeavsnitt"/>
        <w:numPr>
          <w:ilvl w:val="0"/>
          <w:numId w:val="31"/>
        </w:numPr>
        <w:rPr>
          <w:bCs/>
          <w:u w:val="single"/>
        </w:rPr>
      </w:pPr>
      <w:r w:rsidRPr="008D5BCE">
        <w:rPr>
          <w:bCs/>
          <w:u w:val="single"/>
        </w:rPr>
        <w:t>i letebrønner skal prøvetakingen begynne straks det er etablert retur av borevæske.</w:t>
      </w:r>
    </w:p>
    <w:p w14:paraId="0C9352F9" w14:textId="573AFACC" w:rsidR="00835139" w:rsidRPr="008D5BCE" w:rsidRDefault="00835139" w:rsidP="00BA750A">
      <w:pPr>
        <w:pStyle w:val="Listeavsnitt"/>
        <w:numPr>
          <w:ilvl w:val="0"/>
          <w:numId w:val="31"/>
        </w:numPr>
        <w:rPr>
          <w:bCs/>
          <w:u w:val="single"/>
        </w:rPr>
      </w:pPr>
      <w:r w:rsidRPr="008D5BCE">
        <w:rPr>
          <w:bCs/>
          <w:u w:val="single"/>
        </w:rPr>
        <w:t xml:space="preserve">i et representativt utvalg av </w:t>
      </w:r>
      <w:r w:rsidR="00011D65" w:rsidRPr="008D5BCE">
        <w:rPr>
          <w:bCs/>
          <w:u w:val="single"/>
        </w:rPr>
        <w:t>injeksjonsbrønner og observasjonsbrønner skal prøver tas fra alle formasjoner i reservoarintervallet og fra aktuelle takbergarter</w:t>
      </w:r>
    </w:p>
    <w:p w14:paraId="0AE2C1B9" w14:textId="6B01FB57" w:rsidR="00835139" w:rsidRPr="008D5BCE" w:rsidRDefault="00835139" w:rsidP="00BA750A">
      <w:pPr>
        <w:pStyle w:val="Listeavsnitt"/>
        <w:numPr>
          <w:ilvl w:val="0"/>
          <w:numId w:val="31"/>
        </w:numPr>
        <w:rPr>
          <w:bCs/>
          <w:u w:val="single"/>
        </w:rPr>
      </w:pPr>
      <w:r w:rsidRPr="008D5BCE">
        <w:rPr>
          <w:bCs/>
          <w:u w:val="single"/>
        </w:rPr>
        <w:t xml:space="preserve">mellomrommet mellom borekaksprøvene bør ikke overstige </w:t>
      </w:r>
      <w:r w:rsidR="00CA64C6">
        <w:rPr>
          <w:bCs/>
          <w:u w:val="single"/>
        </w:rPr>
        <w:t>ti</w:t>
      </w:r>
      <w:r w:rsidRPr="008D5BCE">
        <w:rPr>
          <w:bCs/>
          <w:u w:val="single"/>
        </w:rPr>
        <w:t xml:space="preserve"> meter.</w:t>
      </w:r>
    </w:p>
    <w:p w14:paraId="382E9094" w14:textId="605285E3" w:rsidR="00835139" w:rsidRPr="008D5BCE" w:rsidRDefault="6D3F7954" w:rsidP="6A7F6C12">
      <w:pPr>
        <w:pStyle w:val="Listeavsnitt"/>
        <w:numPr>
          <w:ilvl w:val="0"/>
          <w:numId w:val="31"/>
        </w:numPr>
        <w:rPr>
          <w:u w:val="single"/>
        </w:rPr>
      </w:pPr>
      <w:r w:rsidRPr="6A7F6C12">
        <w:rPr>
          <w:u w:val="single"/>
        </w:rPr>
        <w:lastRenderedPageBreak/>
        <w:t xml:space="preserve">dersom det ikke tas konvensjonelle kjerner, </w:t>
      </w:r>
      <w:r w:rsidRPr="6A7F6C12">
        <w:rPr>
          <w:color w:val="000000" w:themeColor="text1"/>
          <w:u w:val="single"/>
        </w:rPr>
        <w:t xml:space="preserve">skal </w:t>
      </w:r>
      <w:r w:rsidRPr="6A7F6C12">
        <w:rPr>
          <w:u w:val="single"/>
        </w:rPr>
        <w:t xml:space="preserve">mellomrommet mellom borekaksprøvene </w:t>
      </w:r>
      <w:r w:rsidR="3806C771" w:rsidRPr="6A7F6C12">
        <w:rPr>
          <w:u w:val="single"/>
        </w:rPr>
        <w:t>i reservoarer som kan være aktuelle for lagring av CO2 eller hvor CO2 kan migrere til, ikke overstige tre meter.</w:t>
      </w:r>
    </w:p>
    <w:p w14:paraId="13E3E838" w14:textId="44427246" w:rsidR="00835139" w:rsidRPr="00494D6B" w:rsidRDefault="6D3F7954" w:rsidP="6A7F6C12">
      <w:pPr>
        <w:ind w:left="705" w:hanging="705"/>
        <w:rPr>
          <w:u w:val="single"/>
        </w:rPr>
      </w:pPr>
      <w:r w:rsidRPr="6A7F6C12">
        <w:rPr>
          <w:u w:val="single"/>
        </w:rPr>
        <w:t>b.</w:t>
      </w:r>
      <w:r w:rsidR="00835139">
        <w:tab/>
      </w:r>
      <w:r w:rsidRPr="6A7F6C12">
        <w:rPr>
          <w:u w:val="single"/>
        </w:rPr>
        <w:t xml:space="preserve">Minst en konvensjonell kjerne skal tas </w:t>
      </w:r>
      <w:r w:rsidR="064F0C2D" w:rsidRPr="6A7F6C12">
        <w:rPr>
          <w:u w:val="single"/>
        </w:rPr>
        <w:t>i lagringslokalitete</w:t>
      </w:r>
      <w:r w:rsidR="664C288B" w:rsidRPr="6A7F6C12">
        <w:rPr>
          <w:u w:val="single"/>
        </w:rPr>
        <w:t>n</w:t>
      </w:r>
      <w:r w:rsidR="064F0C2D" w:rsidRPr="6A7F6C12">
        <w:rPr>
          <w:u w:val="single"/>
        </w:rPr>
        <w:t xml:space="preserve"> som kan være aktuell for lagring av CO2. I tillegg bør det tas kjerner av aktuelle takbergarter.</w:t>
      </w:r>
    </w:p>
    <w:p w14:paraId="31063245" w14:textId="641D8E41" w:rsidR="00661C5C" w:rsidRDefault="002C55E7" w:rsidP="001F1565">
      <w:pPr>
        <w:rPr>
          <w:bCs/>
          <w:color w:val="000000" w:themeColor="text1"/>
          <w:u w:val="single"/>
        </w:rPr>
      </w:pPr>
      <w:r>
        <w:rPr>
          <w:bCs/>
          <w:u w:val="single"/>
        </w:rPr>
        <w:t>c</w:t>
      </w:r>
      <w:r w:rsidR="00835139">
        <w:rPr>
          <w:bCs/>
          <w:u w:val="single"/>
        </w:rPr>
        <w:t>.</w:t>
      </w:r>
      <w:r w:rsidR="00835139" w:rsidRPr="006E1A67">
        <w:rPr>
          <w:bCs/>
        </w:rPr>
        <w:tab/>
      </w:r>
      <w:r w:rsidR="00835139" w:rsidRPr="006E1A67">
        <w:rPr>
          <w:bCs/>
          <w:color w:val="000000" w:themeColor="text1"/>
          <w:u w:val="single"/>
        </w:rPr>
        <w:t>Sideveggskjerner skal tas i den utstrekning det er nødvendig.</w:t>
      </w:r>
    </w:p>
    <w:p w14:paraId="416994A1" w14:textId="1F413530" w:rsidR="00661C5C" w:rsidRDefault="405057D8" w:rsidP="6A7F6C12">
      <w:pPr>
        <w:ind w:left="708" w:hanging="708"/>
        <w:rPr>
          <w:color w:val="000000" w:themeColor="text1"/>
          <w:u w:val="single"/>
        </w:rPr>
      </w:pPr>
      <w:r w:rsidRPr="6A7F6C12">
        <w:rPr>
          <w:color w:val="000000" w:themeColor="text1"/>
          <w:u w:val="single"/>
        </w:rPr>
        <w:t>d.</w:t>
      </w:r>
      <w:r w:rsidRPr="6A7F6C12">
        <w:rPr>
          <w:color w:val="000000" w:themeColor="text1"/>
        </w:rPr>
        <w:t xml:space="preserve"> </w:t>
      </w:r>
      <w:r w:rsidR="00661C5C">
        <w:tab/>
      </w:r>
      <w:r w:rsidRPr="6A7F6C12">
        <w:rPr>
          <w:color w:val="000000" w:themeColor="text1"/>
          <w:u w:val="single"/>
        </w:rPr>
        <w:t>Det skal gjennomføres formasjonstesting i lagringslokalitete</w:t>
      </w:r>
      <w:r w:rsidR="4C0DDDD0" w:rsidRPr="6A7F6C12">
        <w:rPr>
          <w:color w:val="000000" w:themeColor="text1"/>
          <w:u w:val="single"/>
        </w:rPr>
        <w:t>n</w:t>
      </w:r>
      <w:r w:rsidRPr="6A7F6C12">
        <w:rPr>
          <w:color w:val="000000" w:themeColor="text1"/>
          <w:u w:val="single"/>
        </w:rPr>
        <w:t>.</w:t>
      </w:r>
    </w:p>
    <w:p w14:paraId="0EE86564" w14:textId="3E5C4BC1" w:rsidR="00835139" w:rsidRPr="006E1A67" w:rsidRDefault="00835139" w:rsidP="00835139">
      <w:pPr>
        <w:ind w:left="708" w:hanging="708"/>
        <w:rPr>
          <w:bCs/>
          <w:color w:val="000000" w:themeColor="text1"/>
          <w:u w:val="single"/>
        </w:rPr>
      </w:pPr>
      <w:r w:rsidRPr="006E1A67">
        <w:rPr>
          <w:bCs/>
          <w:color w:val="000000" w:themeColor="text1"/>
          <w:u w:val="single"/>
        </w:rPr>
        <w:t>e.</w:t>
      </w:r>
      <w:r w:rsidRPr="006E1A67">
        <w:rPr>
          <w:bCs/>
          <w:color w:val="000000" w:themeColor="text1"/>
        </w:rPr>
        <w:tab/>
      </w:r>
      <w:r w:rsidRPr="006E1A67">
        <w:rPr>
          <w:bCs/>
          <w:color w:val="000000" w:themeColor="text1"/>
          <w:u w:val="single"/>
        </w:rPr>
        <w:t>Væskeprøver skal tas i forbindelse med formasjonstesting</w:t>
      </w:r>
      <w:r w:rsidR="00B748D4">
        <w:rPr>
          <w:bCs/>
          <w:color w:val="000000" w:themeColor="text1"/>
          <w:u w:val="single"/>
        </w:rPr>
        <w:t>.</w:t>
      </w:r>
    </w:p>
    <w:p w14:paraId="0486654E" w14:textId="77777777" w:rsidR="00835139" w:rsidRPr="006E1A67" w:rsidRDefault="00835139" w:rsidP="00835139">
      <w:pPr>
        <w:rPr>
          <w:bCs/>
          <w:color w:val="000000" w:themeColor="text1"/>
          <w:u w:val="single"/>
        </w:rPr>
      </w:pPr>
      <w:r w:rsidRPr="006E1A67">
        <w:rPr>
          <w:bCs/>
          <w:color w:val="000000" w:themeColor="text1"/>
          <w:u w:val="single"/>
        </w:rPr>
        <w:t>f.</w:t>
      </w:r>
      <w:r w:rsidRPr="006E1A67">
        <w:rPr>
          <w:bCs/>
          <w:color w:val="000000" w:themeColor="text1"/>
        </w:rPr>
        <w:tab/>
      </w:r>
      <w:r w:rsidRPr="006E1A67">
        <w:rPr>
          <w:bCs/>
          <w:color w:val="000000" w:themeColor="text1"/>
          <w:u w:val="single"/>
        </w:rPr>
        <w:t>Brønnlogger skal tas fra alle brønner /brønnbaner.</w:t>
      </w:r>
    </w:p>
    <w:p w14:paraId="32E908C0" w14:textId="23A22F0E" w:rsidR="00835139" w:rsidRPr="006E1A67" w:rsidRDefault="6D3F7954" w:rsidP="6A7F6C12">
      <w:pPr>
        <w:ind w:left="705" w:hanging="705"/>
        <w:rPr>
          <w:color w:val="000000" w:themeColor="text1"/>
          <w:u w:val="single"/>
        </w:rPr>
      </w:pPr>
      <w:r w:rsidRPr="6A7F6C12">
        <w:rPr>
          <w:color w:val="000000" w:themeColor="text1"/>
          <w:u w:val="single"/>
        </w:rPr>
        <w:t>g.</w:t>
      </w:r>
      <w:r w:rsidR="00835139">
        <w:tab/>
      </w:r>
      <w:r w:rsidR="12D9B8D1" w:rsidRPr="6A7F6C12">
        <w:rPr>
          <w:color w:val="000000" w:themeColor="text1"/>
          <w:u w:val="single"/>
        </w:rPr>
        <w:t xml:space="preserve">Styrken på aktuelle takbergarter skal testes i </w:t>
      </w:r>
      <w:r w:rsidR="29E572F5" w:rsidRPr="6A7F6C12">
        <w:rPr>
          <w:color w:val="000000" w:themeColor="text1"/>
          <w:u w:val="single"/>
        </w:rPr>
        <w:t xml:space="preserve">den første brønnen rettighetshaver borer i </w:t>
      </w:r>
      <w:r w:rsidR="47C4444B" w:rsidRPr="6A7F6C12">
        <w:rPr>
          <w:color w:val="000000" w:themeColor="text1"/>
          <w:u w:val="single"/>
        </w:rPr>
        <w:t>lagringskompleks</w:t>
      </w:r>
      <w:r w:rsidR="7188455C" w:rsidRPr="6A7F6C12">
        <w:rPr>
          <w:color w:val="000000" w:themeColor="text1"/>
          <w:u w:val="single"/>
        </w:rPr>
        <w:t>et</w:t>
      </w:r>
      <w:r w:rsidR="69DB6751" w:rsidRPr="6A7F6C12">
        <w:rPr>
          <w:color w:val="000000" w:themeColor="text1"/>
          <w:u w:val="single"/>
        </w:rPr>
        <w:t xml:space="preserve"> og bør testes i andre brønner</w:t>
      </w:r>
      <w:r w:rsidR="12D9B8D1" w:rsidRPr="6A7F6C12">
        <w:rPr>
          <w:color w:val="000000" w:themeColor="text1"/>
          <w:u w:val="single"/>
        </w:rPr>
        <w:t>.</w:t>
      </w:r>
    </w:p>
    <w:p w14:paraId="19F96135" w14:textId="5CC72CD8" w:rsidR="00BF5803" w:rsidRPr="006E1A67" w:rsidRDefault="00835139" w:rsidP="00BF5803">
      <w:pPr>
        <w:ind w:left="705" w:hanging="705"/>
        <w:rPr>
          <w:bCs/>
          <w:color w:val="000000" w:themeColor="text1"/>
          <w:u w:val="single"/>
        </w:rPr>
      </w:pPr>
      <w:r>
        <w:rPr>
          <w:bCs/>
          <w:u w:val="single"/>
        </w:rPr>
        <w:t>h.</w:t>
      </w:r>
      <w:r w:rsidRPr="006E1A67">
        <w:rPr>
          <w:bCs/>
        </w:rPr>
        <w:tab/>
      </w:r>
      <w:r w:rsidR="00BF5803" w:rsidRPr="00626966">
        <w:rPr>
          <w:bCs/>
          <w:color w:val="000000" w:themeColor="text1"/>
          <w:u w:val="single"/>
        </w:rPr>
        <w:t xml:space="preserve">Måling av formasjonstrykk i det </w:t>
      </w:r>
      <w:proofErr w:type="gramStart"/>
      <w:r w:rsidR="00BF5803" w:rsidRPr="00626966">
        <w:rPr>
          <w:bCs/>
          <w:color w:val="000000" w:themeColor="text1"/>
          <w:u w:val="single"/>
        </w:rPr>
        <w:t>potensielle</w:t>
      </w:r>
      <w:proofErr w:type="gramEnd"/>
      <w:r w:rsidR="00BF5803" w:rsidRPr="00626966">
        <w:rPr>
          <w:bCs/>
          <w:color w:val="000000" w:themeColor="text1"/>
          <w:u w:val="single"/>
        </w:rPr>
        <w:t xml:space="preserve"> reservoarintervallet skal gjennomføres i alle </w:t>
      </w:r>
      <w:r w:rsidR="001800D9">
        <w:rPr>
          <w:bCs/>
          <w:color w:val="000000" w:themeColor="text1"/>
          <w:u w:val="single"/>
        </w:rPr>
        <w:t>let</w:t>
      </w:r>
      <w:r w:rsidR="00BF5803" w:rsidRPr="00626966">
        <w:rPr>
          <w:bCs/>
          <w:color w:val="000000" w:themeColor="text1"/>
          <w:u w:val="single"/>
        </w:rPr>
        <w:t>ebrønner</w:t>
      </w:r>
      <w:r w:rsidR="00BF5803" w:rsidRPr="006E1A67">
        <w:rPr>
          <w:bCs/>
          <w:color w:val="000000" w:themeColor="text1"/>
          <w:u w:val="single"/>
        </w:rPr>
        <w:t xml:space="preserve">. </w:t>
      </w:r>
    </w:p>
    <w:p w14:paraId="7E14C185" w14:textId="77777777" w:rsidR="00407D9C" w:rsidRPr="00494D6B" w:rsidRDefault="00407D9C" w:rsidP="00407D9C">
      <w:pPr>
        <w:ind w:firstLine="708"/>
        <w:rPr>
          <w:bCs/>
          <w:highlight w:val="yellow"/>
          <w:u w:val="single"/>
        </w:rPr>
      </w:pPr>
      <w:r w:rsidRPr="00494D6B">
        <w:rPr>
          <w:bCs/>
          <w:u w:val="single"/>
        </w:rPr>
        <w:t>Sokkeldirektoratet kan fastsette andre krav til datainnsamling, bearbeidelse og analyser i det enkelte tilfellet.</w:t>
      </w:r>
    </w:p>
    <w:p w14:paraId="6291EE1D" w14:textId="0A5972F6" w:rsidR="005B03A7" w:rsidRPr="005B03A7" w:rsidRDefault="005B03A7" w:rsidP="00407D9C">
      <w:pPr>
        <w:ind w:left="705" w:hanging="705"/>
        <w:rPr>
          <w:strike/>
        </w:rPr>
      </w:pPr>
      <w:r w:rsidRPr="005B03A7">
        <w:rPr>
          <w:strike/>
        </w:rPr>
        <w:t>Dersom ikke annet blir angitt, er standardkravene fra Sokkeldirektoratet følgende:</w:t>
      </w:r>
    </w:p>
    <w:p w14:paraId="1368BD95" w14:textId="77777777" w:rsidR="005B03A7" w:rsidRPr="005B03A7" w:rsidRDefault="005B03A7" w:rsidP="005B03A7">
      <w:pPr>
        <w:ind w:left="705" w:hanging="705"/>
        <w:rPr>
          <w:strike/>
        </w:rPr>
      </w:pPr>
      <w:r w:rsidRPr="005B03A7">
        <w:rPr>
          <w:strike/>
        </w:rPr>
        <w:t>a.</w:t>
      </w:r>
      <w:r w:rsidRPr="005B03A7">
        <w:rPr>
          <w:strike/>
        </w:rPr>
        <w:tab/>
        <w:t>I letebrønner skal det tas borekaksprøver av alle bergartstyper fra alle geologiske formasjoner som blir boret. Prøvetakingen skal begynne straks det er etablert retur av borevæske.</w:t>
      </w:r>
    </w:p>
    <w:p w14:paraId="343DB7F3" w14:textId="77777777" w:rsidR="005B03A7" w:rsidRPr="005B03A7" w:rsidRDefault="005B03A7" w:rsidP="005B03A7">
      <w:pPr>
        <w:ind w:left="705" w:hanging="705"/>
        <w:rPr>
          <w:strike/>
        </w:rPr>
      </w:pPr>
      <w:r w:rsidRPr="005B03A7">
        <w:rPr>
          <w:strike/>
        </w:rPr>
        <w:t>b.</w:t>
      </w:r>
      <w:r w:rsidRPr="005B03A7">
        <w:rPr>
          <w:strike/>
        </w:rPr>
        <w:tab/>
        <w:t>I et representativt utvalg av utvinningsbrønner skal det tas borekaksprøver av alle bergartstyper fra alle geologiske formasjoner i reservoarintervallet.</w:t>
      </w:r>
    </w:p>
    <w:p w14:paraId="3EC6AF4F" w14:textId="77777777" w:rsidR="005B03A7" w:rsidRPr="005B03A7" w:rsidRDefault="005B03A7" w:rsidP="005B03A7">
      <w:pPr>
        <w:ind w:left="705" w:hanging="705"/>
        <w:rPr>
          <w:strike/>
        </w:rPr>
      </w:pPr>
      <w:r w:rsidRPr="005B03A7">
        <w:rPr>
          <w:strike/>
        </w:rPr>
        <w:t>c.</w:t>
      </w:r>
      <w:r w:rsidRPr="005B03A7">
        <w:rPr>
          <w:strike/>
        </w:rPr>
        <w:tab/>
        <w:t>Mellomrommet mellom borekaksprøvene bør ikke overstige 10 meter.</w:t>
      </w:r>
    </w:p>
    <w:p w14:paraId="67402EDB" w14:textId="77777777" w:rsidR="005B03A7" w:rsidRPr="005B03A7" w:rsidRDefault="005B03A7" w:rsidP="005B03A7">
      <w:pPr>
        <w:ind w:left="705" w:hanging="705"/>
        <w:rPr>
          <w:strike/>
        </w:rPr>
      </w:pPr>
      <w:r w:rsidRPr="005B03A7">
        <w:rPr>
          <w:strike/>
        </w:rPr>
        <w:t>d.</w:t>
      </w:r>
      <w:r w:rsidRPr="005B03A7">
        <w:rPr>
          <w:strike/>
        </w:rPr>
        <w:tab/>
        <w:t>Mellomrommet mellom borekaksprøvene i mulige petroleumsførende lag i letebrønner bør ikke overstige tre meter dersom det ikke tas konvensjonelle kjerner.</w:t>
      </w:r>
    </w:p>
    <w:p w14:paraId="24527A80" w14:textId="77777777" w:rsidR="005B03A7" w:rsidRPr="005B03A7" w:rsidRDefault="005B03A7" w:rsidP="005B03A7">
      <w:pPr>
        <w:ind w:left="705" w:hanging="705"/>
        <w:rPr>
          <w:strike/>
        </w:rPr>
      </w:pPr>
      <w:r w:rsidRPr="005B03A7">
        <w:rPr>
          <w:strike/>
        </w:rPr>
        <w:t>e.</w:t>
      </w:r>
      <w:r w:rsidRPr="005B03A7">
        <w:rPr>
          <w:strike/>
        </w:rPr>
        <w:tab/>
        <w:t xml:space="preserve">I undersøkelsesbrønner skal det tas minst en konvensjonell kjerne i alle petroleumsførende soner. Videre bør det tas nødvendige kjerner av </w:t>
      </w:r>
      <w:proofErr w:type="gramStart"/>
      <w:r w:rsidRPr="005B03A7">
        <w:rPr>
          <w:strike/>
        </w:rPr>
        <w:t>potensielle</w:t>
      </w:r>
      <w:proofErr w:type="gramEnd"/>
      <w:r w:rsidRPr="005B03A7">
        <w:rPr>
          <w:strike/>
        </w:rPr>
        <w:t xml:space="preserve"> kildebergarter og reservoarbergarter.</w:t>
      </w:r>
    </w:p>
    <w:p w14:paraId="0B324C68" w14:textId="77777777" w:rsidR="005B03A7" w:rsidRPr="005B03A7" w:rsidRDefault="005B03A7" w:rsidP="005B03A7">
      <w:pPr>
        <w:ind w:left="705" w:hanging="705"/>
        <w:rPr>
          <w:strike/>
        </w:rPr>
      </w:pPr>
      <w:r w:rsidRPr="005B03A7">
        <w:rPr>
          <w:strike/>
        </w:rPr>
        <w:t>f.</w:t>
      </w:r>
      <w:r w:rsidRPr="005B03A7">
        <w:rPr>
          <w:strike/>
        </w:rPr>
        <w:tab/>
        <w:t>I utvalgte avgrensningsbrønner og utvinningsbrønner bør det tas konvensjonelle kjerner fra hele reservoarintervallet.</w:t>
      </w:r>
    </w:p>
    <w:p w14:paraId="23A9E555" w14:textId="77777777" w:rsidR="005B03A7" w:rsidRPr="005B03A7" w:rsidRDefault="005B03A7" w:rsidP="005B03A7">
      <w:pPr>
        <w:ind w:left="705" w:hanging="705"/>
        <w:rPr>
          <w:strike/>
        </w:rPr>
      </w:pPr>
      <w:r w:rsidRPr="005B03A7">
        <w:rPr>
          <w:strike/>
        </w:rPr>
        <w:t>g.</w:t>
      </w:r>
      <w:r w:rsidRPr="005B03A7">
        <w:rPr>
          <w:strike/>
        </w:rPr>
        <w:tab/>
        <w:t>Sideveggskjerner tas i den utstrekning det er nødvendig.</w:t>
      </w:r>
    </w:p>
    <w:p w14:paraId="47CFC685" w14:textId="77777777" w:rsidR="005B03A7" w:rsidRPr="005B03A7" w:rsidRDefault="005B03A7" w:rsidP="005B03A7">
      <w:pPr>
        <w:ind w:left="705" w:hanging="705"/>
        <w:rPr>
          <w:strike/>
        </w:rPr>
      </w:pPr>
      <w:r w:rsidRPr="005B03A7">
        <w:rPr>
          <w:strike/>
        </w:rPr>
        <w:t>h.</w:t>
      </w:r>
      <w:r w:rsidRPr="005B03A7">
        <w:rPr>
          <w:strike/>
        </w:rPr>
        <w:tab/>
        <w:t>I forbindelse med formasjonstesting og formasjonstestlogging skal det tas væskeprøver.</w:t>
      </w:r>
    </w:p>
    <w:p w14:paraId="08FFB197" w14:textId="77777777" w:rsidR="005B03A7" w:rsidRPr="005B03A7" w:rsidRDefault="005B03A7" w:rsidP="005B03A7">
      <w:pPr>
        <w:ind w:left="705" w:hanging="705"/>
        <w:rPr>
          <w:strike/>
        </w:rPr>
      </w:pPr>
      <w:r w:rsidRPr="005B03A7">
        <w:rPr>
          <w:strike/>
        </w:rPr>
        <w:lastRenderedPageBreak/>
        <w:t>i.</w:t>
      </w:r>
      <w:r w:rsidRPr="005B03A7">
        <w:rPr>
          <w:strike/>
        </w:rPr>
        <w:tab/>
        <w:t>I alle brønner/brønnbaner skal det tas nødvendige brønnlogger.</w:t>
      </w:r>
    </w:p>
    <w:p w14:paraId="7158EB71" w14:textId="544C9617" w:rsidR="004C42DC" w:rsidRDefault="005B03A7" w:rsidP="005B03A7">
      <w:pPr>
        <w:ind w:left="705" w:hanging="705"/>
        <w:rPr>
          <w:strike/>
        </w:rPr>
      </w:pPr>
      <w:r w:rsidRPr="005B03A7">
        <w:rPr>
          <w:strike/>
        </w:rPr>
        <w:t>j.</w:t>
      </w:r>
      <w:r w:rsidRPr="005B03A7">
        <w:rPr>
          <w:strike/>
        </w:rPr>
        <w:tab/>
        <w:t>I letebrønner bør det tas formasjonstestlogger som fastslår trykkgradient og type væsker i en formasjon samt formasjonens evne til å produsere.</w:t>
      </w:r>
    </w:p>
    <w:p w14:paraId="15766857" w14:textId="77777777" w:rsidR="00A82BCC" w:rsidRDefault="00A82BCC" w:rsidP="005B03A7">
      <w:pPr>
        <w:ind w:left="705" w:hanging="705"/>
        <w:rPr>
          <w:strike/>
        </w:rPr>
      </w:pPr>
    </w:p>
    <w:p w14:paraId="60A3ECC7" w14:textId="5D77C80C" w:rsidR="00B72D00" w:rsidRPr="00B72D00" w:rsidRDefault="00B72D00" w:rsidP="00B72D00">
      <w:pPr>
        <w:rPr>
          <w:b/>
          <w:bCs/>
          <w:iCs/>
        </w:rPr>
      </w:pPr>
      <w:r w:rsidRPr="00B72D00">
        <w:rPr>
          <w:b/>
          <w:bCs/>
          <w:iCs/>
        </w:rPr>
        <w:t>§ 26</w:t>
      </w:r>
      <w:r w:rsidR="00383F9E">
        <w:rPr>
          <w:b/>
          <w:bCs/>
          <w:iCs/>
        </w:rPr>
        <w:t>.</w:t>
      </w:r>
      <w:r w:rsidRPr="00B72D00">
        <w:rPr>
          <w:b/>
          <w:bCs/>
          <w:iCs/>
        </w:rPr>
        <w:t xml:space="preserve"> Geofaglig materiale og dokumentasjon fra </w:t>
      </w:r>
      <w:r w:rsidRPr="00B72D00">
        <w:rPr>
          <w:b/>
          <w:bCs/>
          <w:iCs/>
          <w:strike/>
        </w:rPr>
        <w:t>letetillatelser og</w:t>
      </w:r>
      <w:r w:rsidRPr="00B72D00">
        <w:rPr>
          <w:b/>
          <w:bCs/>
          <w:iCs/>
        </w:rPr>
        <w:t xml:space="preserve"> utnyttelsestillatelser ved tilbakelevering, oppgivelse, bortfall og utløp</w:t>
      </w:r>
    </w:p>
    <w:p w14:paraId="0BBF73C0" w14:textId="02D102F0" w:rsidR="00B72D00" w:rsidRPr="001465D0" w:rsidRDefault="00B72D00" w:rsidP="003A5D4E">
      <w:pPr>
        <w:ind w:firstLine="708"/>
      </w:pPr>
      <w:r w:rsidRPr="001465D0">
        <w:t xml:space="preserve">Rettighetshaver skal sende Sokkeldirektoratet en statusrapport innen tre måneder etter at en </w:t>
      </w:r>
      <w:r w:rsidRPr="007B47C7">
        <w:rPr>
          <w:strike/>
        </w:rPr>
        <w:t>lete- eller</w:t>
      </w:r>
      <w:r w:rsidRPr="001465D0">
        <w:t xml:space="preserve"> utnyttelsestillatelse oppgis, bortfaller eller utløper. Rapporten skal gi opplysninger om eventuelle innsamlede data, utførte studier og resultater av disse samt gi en oversikt over mulige </w:t>
      </w:r>
      <w:r w:rsidRPr="001465D0">
        <w:rPr>
          <w:strike/>
        </w:rPr>
        <w:t>prospekter</w:t>
      </w:r>
      <w:r w:rsidRPr="001465D0">
        <w:t xml:space="preserve"> </w:t>
      </w:r>
      <w:r w:rsidRPr="001465D0">
        <w:rPr>
          <w:u w:val="single"/>
        </w:rPr>
        <w:t>lagringskomplekser</w:t>
      </w:r>
      <w:r w:rsidRPr="001465D0">
        <w:t xml:space="preserve"> i </w:t>
      </w:r>
      <w:r w:rsidRPr="002F0266">
        <w:rPr>
          <w:strike/>
        </w:rPr>
        <w:t>lete-</w:t>
      </w:r>
      <w:r w:rsidRPr="001465D0">
        <w:t xml:space="preserve"> </w:t>
      </w:r>
      <w:r w:rsidRPr="00650B13">
        <w:rPr>
          <w:strike/>
        </w:rPr>
        <w:t xml:space="preserve">eller </w:t>
      </w:r>
      <w:r w:rsidRPr="001465D0">
        <w:t xml:space="preserve">utnyttelsestillatelsen. I tillegg skal det gis en oversikt over alt geofaglig materiale og hvor dette er oppbevart, sammen med informasjon om lagringsformat. </w:t>
      </w:r>
    </w:p>
    <w:p w14:paraId="4AC83DFA" w14:textId="69498C98" w:rsidR="00B72D00" w:rsidRPr="00B72D00" w:rsidRDefault="00B72D00" w:rsidP="003A5D4E">
      <w:pPr>
        <w:ind w:firstLine="708"/>
        <w:rPr>
          <w:b/>
          <w:bCs/>
        </w:rPr>
      </w:pPr>
      <w:r w:rsidRPr="001465D0">
        <w:t xml:space="preserve">Rettighetshaver skal i tillegg, sende alt vesentlig geofaglig materiale og dokumentasjon fra det området som tilbakeføres ved oppgivelse, bortfall eller utløp av en </w:t>
      </w:r>
      <w:r w:rsidRPr="008414BD">
        <w:rPr>
          <w:strike/>
        </w:rPr>
        <w:t>lete- eller</w:t>
      </w:r>
      <w:r w:rsidRPr="001465D0">
        <w:t xml:space="preserve"> utnyttelsestillatelse dersom dette ikke er oversendt myndighetene tidligere. Tilsvarende gjelder </w:t>
      </w:r>
      <w:r w:rsidRPr="003A5D4E">
        <w:t xml:space="preserve">ved tilbakelevering av deler av området for en </w:t>
      </w:r>
      <w:r w:rsidRPr="003A5D4E">
        <w:rPr>
          <w:strike/>
        </w:rPr>
        <w:t>letetillatelse</w:t>
      </w:r>
      <w:r w:rsidR="001465D0" w:rsidRPr="003A5D4E">
        <w:t xml:space="preserve"> </w:t>
      </w:r>
      <w:r w:rsidR="001465D0" w:rsidRPr="003A5D4E">
        <w:rPr>
          <w:u w:val="single"/>
        </w:rPr>
        <w:t>utnyttelsestillatelse</w:t>
      </w:r>
      <w:r w:rsidRPr="003A5D4E">
        <w:t>.</w:t>
      </w:r>
    </w:p>
    <w:p w14:paraId="2503E627" w14:textId="4C9E76FF" w:rsidR="00151541" w:rsidRPr="00151541" w:rsidRDefault="00151541" w:rsidP="00151541">
      <w:pPr>
        <w:rPr>
          <w:b/>
          <w:bCs/>
        </w:rPr>
      </w:pPr>
      <w:r w:rsidRPr="00151541">
        <w:rPr>
          <w:b/>
          <w:bCs/>
        </w:rPr>
        <w:t>§ 2</w:t>
      </w:r>
      <w:r w:rsidR="00A3713F">
        <w:rPr>
          <w:b/>
          <w:bCs/>
        </w:rPr>
        <w:t>8</w:t>
      </w:r>
      <w:r w:rsidRPr="00151541">
        <w:rPr>
          <w:b/>
          <w:bCs/>
        </w:rPr>
        <w:t>. Innsendelse av prøver og preparater fra brønner</w:t>
      </w:r>
    </w:p>
    <w:p w14:paraId="7C59D1EC" w14:textId="77777777" w:rsidR="00005096" w:rsidRPr="00005096" w:rsidRDefault="00005096" w:rsidP="00005096">
      <w:pPr>
        <w:spacing w:line="276" w:lineRule="auto"/>
        <w:ind w:firstLine="708"/>
        <w:rPr>
          <w:rFonts w:ascii="Aptos" w:eastAsia="Aptos" w:hAnsi="Aptos" w:cs="Arial"/>
        </w:rPr>
      </w:pPr>
      <w:r w:rsidRPr="00005096">
        <w:rPr>
          <w:rFonts w:ascii="Aptos" w:eastAsia="Aptos" w:hAnsi="Aptos" w:cs="Arial"/>
        </w:rPr>
        <w:t>Rettighetshaver skal sende prøver, preparater og annet materiale fra den enkelte brønn/brønnbane til Sokkeldirektoratet</w:t>
      </w:r>
      <w:r w:rsidRPr="00005096">
        <w:rPr>
          <w:rFonts w:ascii="Aptos" w:eastAsia="Aptos" w:hAnsi="Aptos" w:cs="Arial"/>
          <w:u w:val="single"/>
        </w:rPr>
        <w:t>, i samsvar med Sokkeldirektoratets angivelse.</w:t>
      </w:r>
      <w:r w:rsidRPr="00005096">
        <w:rPr>
          <w:rFonts w:ascii="Aptos" w:eastAsia="Aptos" w:hAnsi="Aptos" w:cs="Arial"/>
        </w:rPr>
        <w:t xml:space="preserve"> Innsamlet materiale skal sendes </w:t>
      </w:r>
      <w:r w:rsidRPr="00005096">
        <w:rPr>
          <w:rFonts w:ascii="Aptos" w:eastAsia="Aptos" w:hAnsi="Aptos" w:cs="Arial"/>
          <w:strike/>
        </w:rPr>
        <w:t>Sokkeldirektoratet</w:t>
      </w:r>
      <w:r w:rsidRPr="00005096">
        <w:rPr>
          <w:rFonts w:ascii="Aptos" w:eastAsia="Aptos" w:hAnsi="Aptos" w:cs="Arial"/>
        </w:rPr>
        <w:t xml:space="preserve"> så snart som mulig og senest innen seks måneder etter at brønnen er ferdig boret. Dersom ikke annet blir angitt</w:t>
      </w:r>
      <w:r w:rsidRPr="00005096">
        <w:rPr>
          <w:rFonts w:ascii="Aptos" w:eastAsia="Aptos" w:hAnsi="Aptos" w:cs="Arial"/>
          <w:u w:val="single"/>
        </w:rPr>
        <w:t xml:space="preserve">, </w:t>
      </w:r>
      <w:r w:rsidRPr="00306AF1">
        <w:rPr>
          <w:rFonts w:ascii="Aptos" w:eastAsia="Aptos" w:hAnsi="Aptos" w:cs="Arial"/>
          <w:strike/>
        </w:rPr>
        <w:t>er standardmengden som angitt nedenfor</w:t>
      </w:r>
      <w:r w:rsidRPr="00005096">
        <w:rPr>
          <w:rFonts w:ascii="Aptos" w:eastAsia="Aptos" w:hAnsi="Aptos" w:cs="Arial"/>
        </w:rPr>
        <w:t xml:space="preserve"> </w:t>
      </w:r>
      <w:r w:rsidRPr="00005096">
        <w:rPr>
          <w:rFonts w:ascii="Aptos" w:eastAsia="Aptos" w:hAnsi="Aptos" w:cs="Arial"/>
          <w:u w:val="single"/>
        </w:rPr>
        <w:t>skal følgende sendes inn til Sokkeldirektoratet:</w:t>
      </w:r>
    </w:p>
    <w:p w14:paraId="1CD73390" w14:textId="77777777" w:rsidR="00005096" w:rsidRPr="00005096" w:rsidRDefault="00005096" w:rsidP="00005096">
      <w:pPr>
        <w:spacing w:line="276" w:lineRule="auto"/>
        <w:ind w:firstLine="708"/>
        <w:rPr>
          <w:rFonts w:ascii="Aptos" w:eastAsia="Aptos" w:hAnsi="Aptos" w:cs="Arial"/>
        </w:rPr>
      </w:pPr>
      <w:r w:rsidRPr="00005096">
        <w:rPr>
          <w:rFonts w:ascii="Aptos" w:eastAsia="Aptos" w:hAnsi="Aptos" w:cs="Arial"/>
          <w:strike/>
        </w:rPr>
        <w:t xml:space="preserve">For </w:t>
      </w:r>
      <w:r w:rsidRPr="00005096">
        <w:rPr>
          <w:rFonts w:ascii="Aptos" w:eastAsia="Aptos" w:hAnsi="Aptos" w:cs="Arial"/>
        </w:rPr>
        <w:t xml:space="preserve">Borekaks </w:t>
      </w:r>
      <w:r w:rsidRPr="00005096">
        <w:rPr>
          <w:rFonts w:ascii="Aptos" w:eastAsia="Aptos" w:hAnsi="Aptos" w:cs="Arial"/>
          <w:strike/>
        </w:rPr>
        <w:t>gjelder følgende</w:t>
      </w:r>
      <w:r w:rsidRPr="00005096">
        <w:rPr>
          <w:rFonts w:ascii="Aptos" w:eastAsia="Aptos" w:hAnsi="Aptos" w:cs="Arial"/>
        </w:rPr>
        <w:t>:</w:t>
      </w:r>
    </w:p>
    <w:p w14:paraId="06E1D34A" w14:textId="77777777" w:rsidR="00005096" w:rsidRPr="00005096" w:rsidRDefault="00005096" w:rsidP="00BA750A">
      <w:pPr>
        <w:numPr>
          <w:ilvl w:val="0"/>
          <w:numId w:val="14"/>
        </w:numPr>
        <w:spacing w:line="276" w:lineRule="auto"/>
        <w:rPr>
          <w:rFonts w:ascii="Aptos" w:eastAsia="Aptos" w:hAnsi="Aptos" w:cs="Arial"/>
        </w:rPr>
      </w:pPr>
      <w:r w:rsidRPr="00005096">
        <w:rPr>
          <w:rFonts w:ascii="Aptos" w:eastAsia="Aptos" w:hAnsi="Aptos" w:cs="Arial"/>
        </w:rPr>
        <w:t xml:space="preserve">Fra letebrønner: </w:t>
      </w:r>
    </w:p>
    <w:p w14:paraId="2073654C" w14:textId="77777777" w:rsidR="00005096" w:rsidRPr="00005096" w:rsidRDefault="00005096" w:rsidP="00BA750A">
      <w:pPr>
        <w:numPr>
          <w:ilvl w:val="1"/>
          <w:numId w:val="3"/>
        </w:numPr>
        <w:spacing w:line="276" w:lineRule="auto"/>
        <w:rPr>
          <w:rFonts w:ascii="Aptos" w:eastAsia="Aptos" w:hAnsi="Aptos" w:cs="Arial"/>
        </w:rPr>
      </w:pPr>
      <w:r w:rsidRPr="00005096">
        <w:rPr>
          <w:rFonts w:ascii="Aptos" w:eastAsia="Aptos" w:hAnsi="Aptos" w:cs="Arial"/>
          <w:strike/>
        </w:rPr>
        <w:t>skal det sendes</w:t>
      </w:r>
      <w:r w:rsidRPr="00005096">
        <w:rPr>
          <w:rFonts w:ascii="Aptos" w:eastAsia="Aptos" w:hAnsi="Aptos" w:cs="Arial"/>
        </w:rPr>
        <w:t xml:space="preserve"> Borekaksprøver av alle bergartstyper i alle geologiske formasjoner der prøver er samlet inn. </w:t>
      </w:r>
    </w:p>
    <w:p w14:paraId="0601DCEB" w14:textId="77777777" w:rsidR="00005096" w:rsidRPr="00005096" w:rsidRDefault="00005096" w:rsidP="00BA750A">
      <w:pPr>
        <w:numPr>
          <w:ilvl w:val="1"/>
          <w:numId w:val="3"/>
        </w:numPr>
        <w:spacing w:line="276" w:lineRule="auto"/>
        <w:rPr>
          <w:rFonts w:ascii="Aptos" w:eastAsia="Aptos" w:hAnsi="Aptos" w:cs="Arial"/>
          <w:u w:val="single"/>
        </w:rPr>
      </w:pPr>
      <w:r w:rsidRPr="00005096">
        <w:rPr>
          <w:rFonts w:ascii="Aptos" w:eastAsia="Aptos" w:hAnsi="Aptos" w:cs="Arial"/>
          <w:u w:val="single"/>
        </w:rPr>
        <w:t>Digitale fargefotografier av alle borekaksprøver som samles inn.</w:t>
      </w:r>
    </w:p>
    <w:p w14:paraId="1084E1B7" w14:textId="77777777" w:rsidR="00005096" w:rsidRPr="00005096" w:rsidRDefault="00005096" w:rsidP="00BA750A">
      <w:pPr>
        <w:numPr>
          <w:ilvl w:val="1"/>
          <w:numId w:val="3"/>
        </w:numPr>
        <w:spacing w:line="276" w:lineRule="auto"/>
        <w:rPr>
          <w:rFonts w:ascii="Aptos" w:eastAsia="Aptos" w:hAnsi="Aptos" w:cs="Arial"/>
          <w:u w:val="single"/>
        </w:rPr>
      </w:pPr>
      <w:r w:rsidRPr="00005096">
        <w:rPr>
          <w:rFonts w:ascii="Aptos" w:eastAsia="Aptos" w:hAnsi="Aptos" w:cs="Arial"/>
          <w:u w:val="single"/>
        </w:rPr>
        <w:t>Måleresultat fra røntgenfluorescens-spektrometri (XRF) av alle borekaksprøver som samles inn samt resultatene fra andre analyser som foretas.</w:t>
      </w:r>
    </w:p>
    <w:p w14:paraId="54D3E1C0" w14:textId="0FBDDF2B" w:rsidR="00005096" w:rsidRPr="0067240B" w:rsidRDefault="00005096" w:rsidP="00BA750A">
      <w:pPr>
        <w:numPr>
          <w:ilvl w:val="0"/>
          <w:numId w:val="14"/>
        </w:numPr>
        <w:spacing w:before="100" w:beforeAutospacing="1" w:after="100" w:afterAutospacing="1" w:line="240" w:lineRule="auto"/>
        <w:contextualSpacing/>
        <w:rPr>
          <w:rFonts w:ascii="Aptos" w:eastAsia="Aptos" w:hAnsi="Aptos" w:cs="Arial"/>
        </w:rPr>
      </w:pPr>
      <w:r w:rsidRPr="0067240B">
        <w:rPr>
          <w:rFonts w:ascii="Aptos" w:eastAsia="Aptos" w:hAnsi="Aptos" w:cs="Arial"/>
        </w:rPr>
        <w:t xml:space="preserve">Fra </w:t>
      </w:r>
      <w:r w:rsidR="00306F69">
        <w:rPr>
          <w:rFonts w:ascii="Aptos" w:eastAsia="Aptos" w:hAnsi="Aptos" w:cs="Arial"/>
        </w:rPr>
        <w:t xml:space="preserve">injeksjonsbrønner og observasjonsbrønner </w:t>
      </w:r>
      <w:r w:rsidR="00306F69" w:rsidRPr="00C509EE">
        <w:rPr>
          <w:rFonts w:ascii="Aptos" w:eastAsia="Aptos" w:hAnsi="Aptos" w:cs="Arial"/>
          <w:strike/>
        </w:rPr>
        <w:t>på lagringslokaliteten</w:t>
      </w:r>
      <w:r w:rsidR="00306F69">
        <w:rPr>
          <w:rFonts w:ascii="Aptos" w:eastAsia="Aptos" w:hAnsi="Aptos" w:cs="Arial"/>
        </w:rPr>
        <w:t xml:space="preserve">: </w:t>
      </w:r>
    </w:p>
    <w:p w14:paraId="5F886C66" w14:textId="7E728921" w:rsidR="00005096" w:rsidRPr="00005096" w:rsidRDefault="00005096" w:rsidP="00005096">
      <w:pPr>
        <w:spacing w:line="276" w:lineRule="auto"/>
        <w:ind w:left="1068"/>
        <w:rPr>
          <w:rFonts w:ascii="Aptos" w:eastAsia="Aptos" w:hAnsi="Aptos" w:cs="Arial"/>
          <w:u w:val="single"/>
        </w:rPr>
      </w:pPr>
      <w:r w:rsidRPr="00005096">
        <w:rPr>
          <w:rFonts w:ascii="Aptos" w:eastAsia="Aptos" w:hAnsi="Aptos" w:cs="Arial"/>
          <w:strike/>
          <w:u w:val="single"/>
        </w:rPr>
        <w:tab/>
        <w:t>skal det sendes</w:t>
      </w:r>
      <w:r w:rsidRPr="00005096">
        <w:rPr>
          <w:rFonts w:ascii="Aptos" w:eastAsia="Aptos" w:hAnsi="Aptos" w:cs="Arial"/>
        </w:rPr>
        <w:t xml:space="preserve"> Borekaksprøver fra hele reservoarintervallet</w:t>
      </w:r>
      <w:r w:rsidR="007B1FF7">
        <w:rPr>
          <w:rFonts w:ascii="Aptos" w:eastAsia="Aptos" w:hAnsi="Aptos" w:cs="Arial"/>
        </w:rPr>
        <w:t xml:space="preserve"> og takbergarten</w:t>
      </w:r>
      <w:r w:rsidRPr="00005096">
        <w:rPr>
          <w:rFonts w:ascii="Aptos" w:eastAsia="Aptos" w:hAnsi="Aptos" w:cs="Arial"/>
        </w:rPr>
        <w:t xml:space="preserve">. </w:t>
      </w:r>
    </w:p>
    <w:p w14:paraId="0FB3633E" w14:textId="77777777" w:rsidR="00005096" w:rsidRPr="00005096" w:rsidRDefault="00005096" w:rsidP="00005096">
      <w:pPr>
        <w:spacing w:line="276" w:lineRule="auto"/>
        <w:ind w:left="1068"/>
        <w:rPr>
          <w:rFonts w:ascii="Aptos" w:eastAsia="Aptos" w:hAnsi="Aptos" w:cs="Arial"/>
          <w:strike/>
        </w:rPr>
      </w:pPr>
      <w:r w:rsidRPr="00005096">
        <w:rPr>
          <w:rFonts w:ascii="Aptos" w:eastAsia="Aptos" w:hAnsi="Aptos" w:cs="Arial"/>
          <w:strike/>
        </w:rPr>
        <w:lastRenderedPageBreak/>
        <w:t>-</w:t>
      </w:r>
      <w:r w:rsidRPr="00005096">
        <w:rPr>
          <w:rFonts w:ascii="Aptos" w:eastAsia="Aptos" w:hAnsi="Aptos" w:cs="Arial"/>
          <w:strike/>
        </w:rPr>
        <w:tab/>
        <w:t xml:space="preserve">Uvaskede borekaksprøver skal sendes inn med minst ett kg tørket materiale fra hvert prøveintervall. Uvaskede borekaksprøver tørkes ved 40 °C eller lavere. Dersom mengden av borekaksprøver er begrenset, skal minst halvparten av innsamlede borekaksprøver sendes, begrenset oppad til ett kg. </w:t>
      </w:r>
    </w:p>
    <w:p w14:paraId="6FF3015C" w14:textId="77777777" w:rsidR="00005096" w:rsidRPr="00005096" w:rsidRDefault="00005096" w:rsidP="00005096">
      <w:pPr>
        <w:spacing w:line="276" w:lineRule="auto"/>
        <w:ind w:left="1068"/>
        <w:rPr>
          <w:rFonts w:ascii="Aptos" w:eastAsia="Aptos" w:hAnsi="Aptos" w:cs="Arial"/>
          <w:strike/>
        </w:rPr>
      </w:pPr>
      <w:r w:rsidRPr="00005096">
        <w:rPr>
          <w:rFonts w:ascii="Aptos" w:eastAsia="Aptos" w:hAnsi="Aptos" w:cs="Arial"/>
          <w:strike/>
        </w:rPr>
        <w:t>-</w:t>
      </w:r>
      <w:r w:rsidRPr="00005096">
        <w:rPr>
          <w:rFonts w:ascii="Aptos" w:eastAsia="Aptos" w:hAnsi="Aptos" w:cs="Arial"/>
          <w:strike/>
        </w:rPr>
        <w:tab/>
        <w:t xml:space="preserve">Vaskede borekaksprøver skal sendes med ett riggsett. </w:t>
      </w:r>
    </w:p>
    <w:p w14:paraId="58881D55" w14:textId="77777777" w:rsidR="00005096" w:rsidRPr="00005096" w:rsidRDefault="00005096" w:rsidP="00005096">
      <w:pPr>
        <w:spacing w:line="276" w:lineRule="auto"/>
        <w:ind w:left="1068"/>
        <w:rPr>
          <w:rFonts w:ascii="Aptos" w:eastAsia="Aptos" w:hAnsi="Aptos" w:cs="Arial"/>
          <w:strike/>
        </w:rPr>
      </w:pPr>
      <w:r w:rsidRPr="00005096">
        <w:rPr>
          <w:rFonts w:ascii="Aptos" w:eastAsia="Aptos" w:hAnsi="Aptos" w:cs="Arial"/>
          <w:strike/>
        </w:rPr>
        <w:t>-</w:t>
      </w:r>
      <w:r w:rsidRPr="00005096">
        <w:rPr>
          <w:rFonts w:ascii="Aptos" w:eastAsia="Aptos" w:hAnsi="Aptos" w:cs="Arial"/>
          <w:strike/>
        </w:rPr>
        <w:tab/>
        <w:t xml:space="preserve">Fra letebrønner skal det sendes inn digitale fargefotografier av alle borekaksprøver som samles inn. Fotografiene skal tas etter vasking og tørking av prøvene, og vise brønnbanebetegnelse, dyp og målestokk. </w:t>
      </w:r>
    </w:p>
    <w:p w14:paraId="78DA29E8" w14:textId="77777777" w:rsidR="00005096" w:rsidRPr="00005096" w:rsidRDefault="00005096" w:rsidP="00005096">
      <w:pPr>
        <w:spacing w:line="276" w:lineRule="auto"/>
        <w:ind w:left="1068"/>
        <w:rPr>
          <w:rFonts w:ascii="Aptos" w:eastAsia="Aptos" w:hAnsi="Aptos" w:cs="Arial"/>
          <w:strike/>
        </w:rPr>
      </w:pPr>
      <w:r w:rsidRPr="00005096">
        <w:rPr>
          <w:rFonts w:ascii="Aptos" w:eastAsia="Aptos" w:hAnsi="Aptos" w:cs="Arial"/>
          <w:strike/>
        </w:rPr>
        <w:t>-</w:t>
      </w:r>
      <w:r w:rsidRPr="00005096">
        <w:rPr>
          <w:rFonts w:ascii="Aptos" w:eastAsia="Aptos" w:hAnsi="Aptos" w:cs="Arial"/>
          <w:strike/>
        </w:rPr>
        <w:tab/>
        <w:t xml:space="preserve">Fra letebrønner skal det sendes inn måleresultat fra røntgenfluorescens-spektrometri (XRF) av alle borekaksprøver som samles inn. Dersom andre analyser blir foretatt, skal resultatet fra disse sendes Sokkeldirektoratet.  </w:t>
      </w:r>
    </w:p>
    <w:p w14:paraId="648695ED" w14:textId="77777777" w:rsidR="00005096" w:rsidRPr="00005096" w:rsidRDefault="00005096" w:rsidP="00005096">
      <w:pPr>
        <w:spacing w:line="276" w:lineRule="auto"/>
        <w:ind w:firstLine="708"/>
        <w:rPr>
          <w:rFonts w:ascii="Aptos" w:eastAsia="Aptos" w:hAnsi="Aptos" w:cs="Arial"/>
        </w:rPr>
      </w:pPr>
      <w:r w:rsidRPr="00005096">
        <w:rPr>
          <w:rFonts w:ascii="Aptos" w:eastAsia="Aptos" w:hAnsi="Aptos" w:cs="Arial"/>
          <w:strike/>
        </w:rPr>
        <w:t>For</w:t>
      </w:r>
      <w:r w:rsidRPr="00005096">
        <w:rPr>
          <w:rFonts w:ascii="Aptos" w:eastAsia="Aptos" w:hAnsi="Aptos" w:cs="Arial"/>
        </w:rPr>
        <w:t xml:space="preserve"> Kjerner </w:t>
      </w:r>
      <w:r w:rsidRPr="00005096">
        <w:rPr>
          <w:rFonts w:ascii="Aptos" w:eastAsia="Aptos" w:hAnsi="Aptos" w:cs="Arial"/>
          <w:strike/>
        </w:rPr>
        <w:t>gjelder følgende:</w:t>
      </w:r>
    </w:p>
    <w:p w14:paraId="1A328DA0" w14:textId="77777777" w:rsidR="00005096" w:rsidRPr="00530BE2" w:rsidRDefault="00005096" w:rsidP="00BA750A">
      <w:pPr>
        <w:pStyle w:val="Listeavsnitt"/>
        <w:numPr>
          <w:ilvl w:val="0"/>
          <w:numId w:val="15"/>
        </w:numPr>
        <w:spacing w:after="0" w:line="240" w:lineRule="auto"/>
        <w:ind w:left="1066" w:hanging="357"/>
        <w:rPr>
          <w:rFonts w:ascii="Aptos" w:eastAsia="Aptos" w:hAnsi="Aptos" w:cs="Arial"/>
        </w:rPr>
      </w:pPr>
      <w:r w:rsidRPr="00530BE2">
        <w:rPr>
          <w:rFonts w:ascii="Aptos" w:eastAsia="Aptos" w:hAnsi="Aptos" w:cs="Arial"/>
        </w:rPr>
        <w:t xml:space="preserve">Fra letebrønner: </w:t>
      </w:r>
    </w:p>
    <w:p w14:paraId="206FF584" w14:textId="77777777" w:rsidR="00005096" w:rsidRPr="00005096" w:rsidRDefault="00005096" w:rsidP="00BA750A">
      <w:pPr>
        <w:numPr>
          <w:ilvl w:val="1"/>
          <w:numId w:val="7"/>
        </w:numPr>
        <w:spacing w:line="276" w:lineRule="auto"/>
        <w:rPr>
          <w:rFonts w:ascii="Aptos" w:eastAsia="Aptos" w:hAnsi="Aptos" w:cs="Arial"/>
        </w:rPr>
      </w:pPr>
      <w:r w:rsidRPr="00005096">
        <w:rPr>
          <w:rFonts w:ascii="Aptos" w:eastAsia="Aptos" w:hAnsi="Aptos" w:cs="Arial"/>
          <w:strike/>
        </w:rPr>
        <w:t>skal</w:t>
      </w:r>
      <w:r w:rsidRPr="00005096">
        <w:rPr>
          <w:rFonts w:ascii="Aptos" w:eastAsia="Aptos" w:hAnsi="Aptos" w:cs="Arial"/>
        </w:rPr>
        <w:t xml:space="preserve"> Et fullstendig lengdesnitt av innsamlede konvensjonelle kjerner med en fjerdedel av kjernen </w:t>
      </w:r>
      <w:r w:rsidRPr="00005096">
        <w:rPr>
          <w:rFonts w:ascii="Aptos" w:eastAsia="Aptos" w:hAnsi="Aptos" w:cs="Arial"/>
          <w:strike/>
        </w:rPr>
        <w:t>sendes Sokkeldirektoratet</w:t>
      </w:r>
      <w:r w:rsidRPr="00005096">
        <w:rPr>
          <w:rFonts w:ascii="Aptos" w:eastAsia="Aptos" w:hAnsi="Aptos" w:cs="Arial"/>
        </w:rPr>
        <w:t>. Dersom kjernediameteren er mindre enn 7,6 cm (3 tommer) skal det sendes minst en halvdel av kjernen.</w:t>
      </w:r>
    </w:p>
    <w:p w14:paraId="022A79E3" w14:textId="6E0F7129" w:rsidR="00005096" w:rsidRPr="00005096" w:rsidRDefault="00005096" w:rsidP="00BA750A">
      <w:pPr>
        <w:pStyle w:val="Listeavsnitt"/>
        <w:numPr>
          <w:ilvl w:val="0"/>
          <w:numId w:val="15"/>
        </w:numPr>
        <w:spacing w:after="0" w:line="240" w:lineRule="auto"/>
        <w:ind w:left="1066" w:hanging="357"/>
        <w:rPr>
          <w:rFonts w:ascii="Aptos" w:eastAsia="Aptos" w:hAnsi="Aptos" w:cs="Arial"/>
        </w:rPr>
      </w:pPr>
      <w:r w:rsidRPr="00005096">
        <w:rPr>
          <w:rFonts w:ascii="Aptos" w:eastAsia="Aptos" w:hAnsi="Aptos" w:cs="Arial"/>
        </w:rPr>
        <w:t xml:space="preserve">Fra den første </w:t>
      </w:r>
      <w:r w:rsidR="00FC66D2">
        <w:rPr>
          <w:rFonts w:ascii="Aptos" w:eastAsia="Aptos" w:hAnsi="Aptos" w:cs="Arial"/>
        </w:rPr>
        <w:t>injeksjons</w:t>
      </w:r>
      <w:r w:rsidRPr="00005096">
        <w:rPr>
          <w:rFonts w:ascii="Aptos" w:eastAsia="Aptos" w:hAnsi="Aptos" w:cs="Arial"/>
        </w:rPr>
        <w:t xml:space="preserve">brønnen som kjernetas </w:t>
      </w:r>
      <w:r w:rsidR="005D420A" w:rsidRPr="005D420A">
        <w:rPr>
          <w:rFonts w:ascii="Aptos" w:eastAsia="Aptos" w:hAnsi="Aptos" w:cs="Arial"/>
          <w:strike/>
        </w:rPr>
        <w:t>på</w:t>
      </w:r>
      <w:r w:rsidR="005D420A" w:rsidRPr="005D420A">
        <w:rPr>
          <w:rFonts w:ascii="Aptos" w:eastAsia="Aptos" w:hAnsi="Aptos" w:cs="Arial"/>
          <w:u w:val="single"/>
        </w:rPr>
        <w:t xml:space="preserve"> i</w:t>
      </w:r>
      <w:r w:rsidR="005D420A">
        <w:rPr>
          <w:rFonts w:ascii="Aptos" w:eastAsia="Aptos" w:hAnsi="Aptos" w:cs="Arial"/>
        </w:rPr>
        <w:t xml:space="preserve"> en lagringslokalitet</w:t>
      </w:r>
      <w:proofErr w:type="gramStart"/>
      <w:r w:rsidR="00813AF6">
        <w:rPr>
          <w:rFonts w:ascii="Aptos" w:eastAsia="Aptos" w:hAnsi="Aptos" w:cs="Arial"/>
        </w:rPr>
        <w:t>:</w:t>
      </w:r>
      <w:r w:rsidR="000C265F">
        <w:rPr>
          <w:rFonts w:ascii="Aptos" w:eastAsia="Aptos" w:hAnsi="Aptos" w:cs="Arial"/>
        </w:rPr>
        <w:t xml:space="preserve"> </w:t>
      </w:r>
      <w:r w:rsidRPr="00005096">
        <w:rPr>
          <w:rFonts w:ascii="Aptos" w:eastAsia="Aptos" w:hAnsi="Aptos" w:cs="Arial"/>
          <w:strike/>
        </w:rPr>
        <w:t>,</w:t>
      </w:r>
      <w:proofErr w:type="gramEnd"/>
      <w:r w:rsidRPr="00005096">
        <w:rPr>
          <w:rFonts w:ascii="Aptos" w:eastAsia="Aptos" w:hAnsi="Aptos" w:cs="Arial"/>
          <w:strike/>
        </w:rPr>
        <w:t xml:space="preserve"> skal Sokkeldirektoratet motta</w:t>
      </w:r>
      <w:r w:rsidRPr="00005096">
        <w:rPr>
          <w:rFonts w:ascii="Aptos" w:eastAsia="Aptos" w:hAnsi="Aptos" w:cs="Arial"/>
        </w:rPr>
        <w:t xml:space="preserve"> </w:t>
      </w:r>
    </w:p>
    <w:p w14:paraId="32929E08" w14:textId="77777777" w:rsidR="00005096" w:rsidRPr="00005096" w:rsidRDefault="00005096" w:rsidP="00BA750A">
      <w:pPr>
        <w:numPr>
          <w:ilvl w:val="1"/>
          <w:numId w:val="7"/>
        </w:numPr>
        <w:spacing w:line="276" w:lineRule="auto"/>
        <w:rPr>
          <w:rFonts w:ascii="Aptos" w:eastAsia="Aptos" w:hAnsi="Aptos" w:cs="Arial"/>
        </w:rPr>
      </w:pPr>
      <w:r w:rsidRPr="00813AF6">
        <w:rPr>
          <w:rFonts w:ascii="Aptos" w:eastAsia="Aptos" w:hAnsi="Aptos" w:cs="Arial"/>
          <w:u w:val="single"/>
        </w:rPr>
        <w:t>Et</w:t>
      </w:r>
      <w:r w:rsidRPr="00005096">
        <w:rPr>
          <w:rFonts w:ascii="Aptos" w:eastAsia="Aptos" w:hAnsi="Aptos" w:cs="Arial"/>
        </w:rPr>
        <w:t xml:space="preserve"> fullstendig lengdesnitt av innsamlede konvensjonelle kjerner med en fjerdedel av kjernen. Dersom det senere tas kjerner i formasjoner som ikke er kjernetatt tidligere, skal </w:t>
      </w:r>
      <w:r w:rsidRPr="00630D77">
        <w:rPr>
          <w:rFonts w:ascii="Aptos" w:eastAsia="Aptos" w:hAnsi="Aptos" w:cs="Arial"/>
        </w:rPr>
        <w:t>Sokkeldirektoratet motta</w:t>
      </w:r>
      <w:r w:rsidRPr="00005096">
        <w:rPr>
          <w:rFonts w:ascii="Aptos" w:eastAsia="Aptos" w:hAnsi="Aptos" w:cs="Arial"/>
        </w:rPr>
        <w:t xml:space="preserve"> </w:t>
      </w:r>
      <w:r w:rsidRPr="00630D77">
        <w:rPr>
          <w:rFonts w:ascii="Aptos" w:eastAsia="Aptos" w:hAnsi="Aptos" w:cs="Arial"/>
        </w:rPr>
        <w:t>det</w:t>
      </w:r>
      <w:r w:rsidRPr="00005096">
        <w:rPr>
          <w:rFonts w:ascii="Aptos" w:eastAsia="Aptos" w:hAnsi="Aptos" w:cs="Arial"/>
          <w:u w:val="single"/>
        </w:rPr>
        <w:t xml:space="preserve"> sendes</w:t>
      </w:r>
      <w:r w:rsidRPr="00005096">
        <w:rPr>
          <w:rFonts w:ascii="Aptos" w:eastAsia="Aptos" w:hAnsi="Aptos" w:cs="Arial"/>
        </w:rPr>
        <w:t xml:space="preserve"> kjerner også fra disse brønnene. </w:t>
      </w:r>
    </w:p>
    <w:p w14:paraId="3EC03073" w14:textId="0DF48FF4" w:rsidR="000C265F" w:rsidRPr="00E2157A" w:rsidRDefault="00005096" w:rsidP="00BA750A">
      <w:pPr>
        <w:pStyle w:val="Listeavsnitt"/>
        <w:numPr>
          <w:ilvl w:val="0"/>
          <w:numId w:val="15"/>
        </w:numPr>
        <w:spacing w:line="276" w:lineRule="auto"/>
        <w:ind w:left="1066" w:hanging="357"/>
        <w:contextualSpacing w:val="0"/>
        <w:rPr>
          <w:rFonts w:ascii="Aptos" w:eastAsia="Aptos" w:hAnsi="Aptos" w:cs="Arial"/>
        </w:rPr>
      </w:pPr>
      <w:r w:rsidRPr="00005096">
        <w:rPr>
          <w:rFonts w:ascii="Aptos" w:eastAsia="Aptos" w:hAnsi="Aptos" w:cs="Arial"/>
        </w:rPr>
        <w:t xml:space="preserve">Ved behov for spesielle kjerneanalyser kan rettighetshaver søke om at enkelte kjerneintervaller beholdes som full diameter kjerne. Når slike analyser er foretatt, skal resultatet </w:t>
      </w:r>
      <w:r w:rsidRPr="00005096">
        <w:rPr>
          <w:rFonts w:ascii="Aptos" w:eastAsia="Aptos" w:hAnsi="Aptos" w:cs="Arial"/>
          <w:u w:val="single"/>
        </w:rPr>
        <w:t>og halvparten av restmaterialet</w:t>
      </w:r>
      <w:r w:rsidRPr="00005096">
        <w:rPr>
          <w:rFonts w:ascii="Aptos" w:eastAsia="Aptos" w:hAnsi="Aptos" w:cs="Arial"/>
        </w:rPr>
        <w:t xml:space="preserve"> sendes </w:t>
      </w:r>
      <w:r w:rsidRPr="00005096">
        <w:rPr>
          <w:rFonts w:ascii="Aptos" w:eastAsia="Aptos" w:hAnsi="Aptos" w:cs="Arial"/>
          <w:u w:val="single"/>
        </w:rPr>
        <w:t>inn.</w:t>
      </w:r>
      <w:r w:rsidRPr="00005096">
        <w:rPr>
          <w:rFonts w:ascii="Aptos" w:eastAsia="Aptos" w:hAnsi="Aptos" w:cs="Arial"/>
        </w:rPr>
        <w:t xml:space="preserve"> </w:t>
      </w:r>
      <w:r w:rsidRPr="00005096">
        <w:rPr>
          <w:rFonts w:ascii="Aptos" w:eastAsia="Aptos" w:hAnsi="Aptos" w:cs="Arial"/>
          <w:strike/>
        </w:rPr>
        <w:t>Sokkeldirektoratet. Halvparten av restmaterialet skal sendes</w:t>
      </w:r>
      <w:r w:rsidR="000C265F">
        <w:rPr>
          <w:rFonts w:ascii="Aptos" w:eastAsia="Aptos" w:hAnsi="Aptos" w:cs="Arial"/>
          <w:strike/>
        </w:rPr>
        <w:t xml:space="preserve"> </w:t>
      </w:r>
      <w:r w:rsidRPr="00005096">
        <w:rPr>
          <w:rFonts w:ascii="Aptos" w:eastAsia="Aptos" w:hAnsi="Aptos" w:cs="Arial"/>
          <w:strike/>
        </w:rPr>
        <w:t>Sokkeldirektoratet.</w:t>
      </w:r>
    </w:p>
    <w:p w14:paraId="58BF09DB" w14:textId="77777777" w:rsidR="00005096" w:rsidRPr="00005096" w:rsidRDefault="00005096" w:rsidP="00BA750A">
      <w:pPr>
        <w:pStyle w:val="Listeavsnitt"/>
        <w:numPr>
          <w:ilvl w:val="0"/>
          <w:numId w:val="15"/>
        </w:numPr>
        <w:spacing w:before="100" w:beforeAutospacing="1" w:after="100" w:afterAutospacing="1" w:line="240" w:lineRule="auto"/>
        <w:rPr>
          <w:rFonts w:ascii="Aptos" w:eastAsia="Aptos" w:hAnsi="Aptos" w:cs="Arial"/>
        </w:rPr>
      </w:pPr>
      <w:r w:rsidRPr="00005096">
        <w:rPr>
          <w:rFonts w:ascii="Aptos" w:eastAsia="Aptos" w:hAnsi="Aptos" w:cs="Arial"/>
        </w:rPr>
        <w:t>Digitale fargefotografier av kjernene</w:t>
      </w:r>
      <w:r w:rsidRPr="00005096">
        <w:rPr>
          <w:rFonts w:ascii="Aptos" w:eastAsia="Aptos" w:hAnsi="Aptos" w:cs="Arial"/>
          <w:u w:val="single"/>
        </w:rPr>
        <w:t>. Disse</w:t>
      </w:r>
      <w:r w:rsidRPr="00005096">
        <w:rPr>
          <w:rFonts w:ascii="Aptos" w:eastAsia="Aptos" w:hAnsi="Aptos" w:cs="Arial"/>
        </w:rPr>
        <w:t xml:space="preserve"> sendes samtidig med konvensjonelle kjerner. </w:t>
      </w:r>
      <w:r w:rsidRPr="00005096">
        <w:rPr>
          <w:rFonts w:ascii="Aptos" w:eastAsia="Aptos" w:hAnsi="Aptos" w:cs="Arial"/>
          <w:strike/>
        </w:rPr>
        <w:t>Fotografiene skal tas like etter oppdeling, og vise brønnbanebetegnelse, kjernenummer, dyp, orientering og målestokk.</w:t>
      </w:r>
    </w:p>
    <w:p w14:paraId="33EA0441" w14:textId="77777777" w:rsidR="00005096" w:rsidRPr="00005096" w:rsidRDefault="00005096" w:rsidP="00005096">
      <w:pPr>
        <w:spacing w:line="276" w:lineRule="auto"/>
        <w:ind w:firstLine="708"/>
        <w:rPr>
          <w:rFonts w:ascii="Aptos" w:eastAsia="Aptos" w:hAnsi="Aptos" w:cs="Arial"/>
        </w:rPr>
      </w:pPr>
      <w:r w:rsidRPr="00005096">
        <w:rPr>
          <w:rFonts w:ascii="Aptos" w:eastAsia="Aptos" w:hAnsi="Aptos" w:cs="Arial"/>
          <w:strike/>
        </w:rPr>
        <w:t>For</w:t>
      </w:r>
      <w:r w:rsidRPr="00005096">
        <w:rPr>
          <w:rFonts w:ascii="Aptos" w:eastAsia="Aptos" w:hAnsi="Aptos" w:cs="Arial"/>
        </w:rPr>
        <w:t xml:space="preserve"> Væskeprøver fra formasjonstesting og formasjonstestlogging </w:t>
      </w:r>
      <w:r w:rsidRPr="00005096">
        <w:rPr>
          <w:rFonts w:ascii="Aptos" w:eastAsia="Aptos" w:hAnsi="Aptos" w:cs="Arial"/>
          <w:strike/>
        </w:rPr>
        <w:t>gjelder følgende</w:t>
      </w:r>
      <w:r w:rsidRPr="00005096">
        <w:rPr>
          <w:rFonts w:ascii="Aptos" w:eastAsia="Aptos" w:hAnsi="Aptos" w:cs="Arial"/>
        </w:rPr>
        <w:t xml:space="preserve">: </w:t>
      </w:r>
      <w:r w:rsidRPr="00005096">
        <w:rPr>
          <w:rFonts w:ascii="Aptos" w:eastAsia="Aptos" w:hAnsi="Aptos" w:cs="Arial"/>
          <w:strike/>
        </w:rPr>
        <w:t>Det skal sendes inn</w:t>
      </w:r>
      <w:r w:rsidRPr="00005096">
        <w:rPr>
          <w:rFonts w:ascii="Aptos" w:eastAsia="Aptos" w:hAnsi="Aptos" w:cs="Arial"/>
        </w:rPr>
        <w:t xml:space="preserve"> 2 x 0,5 liter av hver enkelt væske (olje/kondensat/formasjonsvann) fra hvert intervall eller sett av intervaller som testes. Dersom en test gir mindre enn 2 x 0,5 liter kan det </w:t>
      </w:r>
      <w:r w:rsidRPr="00005096">
        <w:rPr>
          <w:rFonts w:ascii="Aptos" w:eastAsia="Aptos" w:hAnsi="Aptos" w:cs="Arial"/>
          <w:strike/>
        </w:rPr>
        <w:t>inn</w:t>
      </w:r>
      <w:r w:rsidRPr="00005096">
        <w:rPr>
          <w:rFonts w:ascii="Aptos" w:eastAsia="Aptos" w:hAnsi="Aptos" w:cs="Arial"/>
        </w:rPr>
        <w:t>sendes</w:t>
      </w:r>
      <w:r w:rsidRPr="00005096">
        <w:rPr>
          <w:rFonts w:ascii="Aptos" w:eastAsia="Aptos" w:hAnsi="Aptos" w:cs="Arial"/>
          <w:u w:val="single"/>
        </w:rPr>
        <w:t xml:space="preserve"> inn</w:t>
      </w:r>
      <w:r w:rsidRPr="00005096">
        <w:rPr>
          <w:rFonts w:ascii="Aptos" w:eastAsia="Aptos" w:hAnsi="Aptos" w:cs="Arial"/>
        </w:rPr>
        <w:t xml:space="preserve"> mindre mengder. </w:t>
      </w:r>
    </w:p>
    <w:p w14:paraId="33B20875" w14:textId="77777777" w:rsidR="00005096" w:rsidRPr="00005096" w:rsidRDefault="00005096" w:rsidP="00BA750A">
      <w:pPr>
        <w:numPr>
          <w:ilvl w:val="0"/>
          <w:numId w:val="16"/>
        </w:numPr>
        <w:spacing w:line="276" w:lineRule="auto"/>
        <w:rPr>
          <w:rFonts w:ascii="Aptos" w:eastAsia="Aptos" w:hAnsi="Aptos" w:cs="Arial"/>
          <w:strike/>
        </w:rPr>
      </w:pPr>
      <w:r w:rsidRPr="00005096">
        <w:rPr>
          <w:rFonts w:ascii="Aptos" w:eastAsia="Aptos" w:hAnsi="Aptos" w:cs="Arial"/>
          <w:strike/>
        </w:rPr>
        <w:t xml:space="preserve">For alle testtyper skal væsken prøvetas ved vanlige omgivelsesbetingelser på overflaten, dvs. ca. 101,3 kPa (1 Atm) og 20 °C. Dette innebærer at de letteste </w:t>
      </w:r>
      <w:r w:rsidRPr="00005096">
        <w:rPr>
          <w:rFonts w:ascii="Aptos" w:eastAsia="Aptos" w:hAnsi="Aptos" w:cs="Arial"/>
          <w:strike/>
        </w:rPr>
        <w:lastRenderedPageBreak/>
        <w:t xml:space="preserve">komponentene damper av, men </w:t>
      </w:r>
      <w:proofErr w:type="gramStart"/>
      <w:r w:rsidRPr="00005096">
        <w:rPr>
          <w:rFonts w:ascii="Aptos" w:eastAsia="Aptos" w:hAnsi="Aptos" w:cs="Arial"/>
          <w:strike/>
        </w:rPr>
        <w:t>for øvrig</w:t>
      </w:r>
      <w:proofErr w:type="gramEnd"/>
      <w:r w:rsidRPr="00005096">
        <w:rPr>
          <w:rFonts w:ascii="Aptos" w:eastAsia="Aptos" w:hAnsi="Aptos" w:cs="Arial"/>
          <w:strike/>
        </w:rPr>
        <w:t xml:space="preserve"> skal prøvetakingen utføres på en måte som sikrer at prøven er mest mulig representativ for formasjonsvæsken. </w:t>
      </w:r>
    </w:p>
    <w:p w14:paraId="4FFB37FC" w14:textId="77777777" w:rsidR="00005096" w:rsidRPr="00005096" w:rsidRDefault="00005096" w:rsidP="00BA750A">
      <w:pPr>
        <w:numPr>
          <w:ilvl w:val="0"/>
          <w:numId w:val="16"/>
        </w:numPr>
        <w:spacing w:line="276" w:lineRule="auto"/>
        <w:rPr>
          <w:rFonts w:ascii="Aptos" w:eastAsia="Aptos" w:hAnsi="Aptos" w:cs="Arial"/>
          <w:strike/>
        </w:rPr>
      </w:pPr>
      <w:r w:rsidRPr="00005096">
        <w:rPr>
          <w:rFonts w:ascii="Aptos" w:eastAsia="Aptos" w:hAnsi="Aptos" w:cs="Arial"/>
          <w:strike/>
        </w:rPr>
        <w:t>Standard prøveflasker skal anvendes og fylles opp til maksimalt ca. 85 % av flaskens totale volum.</w:t>
      </w:r>
    </w:p>
    <w:p w14:paraId="4E498CC1" w14:textId="3798C07D" w:rsidR="00005096" w:rsidRPr="00005096" w:rsidRDefault="00005096" w:rsidP="00476996">
      <w:pPr>
        <w:spacing w:line="276" w:lineRule="auto"/>
        <w:ind w:firstLine="708"/>
        <w:rPr>
          <w:rFonts w:ascii="Aptos" w:eastAsia="Aptos" w:hAnsi="Aptos" w:cs="Arial"/>
        </w:rPr>
      </w:pPr>
      <w:r w:rsidRPr="00005096">
        <w:rPr>
          <w:rFonts w:ascii="Aptos" w:eastAsia="Aptos" w:hAnsi="Aptos" w:cs="Arial"/>
          <w:strike/>
        </w:rPr>
        <w:t>For</w:t>
      </w:r>
      <w:r w:rsidRPr="00005096">
        <w:rPr>
          <w:rFonts w:ascii="Aptos" w:eastAsia="Aptos" w:hAnsi="Aptos" w:cs="Arial"/>
        </w:rPr>
        <w:t xml:space="preserve"> Palynologiske preparater </w:t>
      </w:r>
      <w:r w:rsidRPr="00005096">
        <w:rPr>
          <w:rFonts w:ascii="Aptos" w:eastAsia="Aptos" w:hAnsi="Aptos" w:cs="Arial"/>
          <w:strike/>
        </w:rPr>
        <w:t>gjelder følgende</w:t>
      </w:r>
      <w:r w:rsidRPr="00005096">
        <w:rPr>
          <w:rFonts w:ascii="Aptos" w:eastAsia="Aptos" w:hAnsi="Aptos" w:cs="Arial"/>
        </w:rPr>
        <w:t>:</w:t>
      </w:r>
    </w:p>
    <w:p w14:paraId="76A9ADA3" w14:textId="77777777" w:rsidR="00005096" w:rsidRPr="00005096" w:rsidRDefault="00005096" w:rsidP="00BA750A">
      <w:pPr>
        <w:numPr>
          <w:ilvl w:val="0"/>
          <w:numId w:val="9"/>
        </w:numPr>
        <w:spacing w:line="276" w:lineRule="auto"/>
        <w:rPr>
          <w:rFonts w:ascii="Aptos" w:eastAsia="Aptos" w:hAnsi="Aptos" w:cs="Arial"/>
        </w:rPr>
      </w:pPr>
      <w:r w:rsidRPr="00005096">
        <w:rPr>
          <w:rFonts w:ascii="Aptos" w:eastAsia="Aptos" w:hAnsi="Aptos" w:cs="Arial"/>
          <w:strike/>
        </w:rPr>
        <w:t>Det skal sendes</w:t>
      </w:r>
      <w:r w:rsidRPr="00005096">
        <w:rPr>
          <w:rFonts w:ascii="Aptos" w:eastAsia="Aptos" w:hAnsi="Aptos" w:cs="Arial"/>
        </w:rPr>
        <w:t xml:space="preserve"> Palynologiske preparater fra borekaks, sideveggskjerner og konvensjonelle kjerner fra alle prøvedyp. </w:t>
      </w:r>
    </w:p>
    <w:p w14:paraId="66774B23" w14:textId="77777777" w:rsidR="00005096" w:rsidRPr="00005096" w:rsidRDefault="00005096" w:rsidP="00BA750A">
      <w:pPr>
        <w:numPr>
          <w:ilvl w:val="0"/>
          <w:numId w:val="9"/>
        </w:numPr>
        <w:spacing w:line="276" w:lineRule="auto"/>
        <w:rPr>
          <w:rFonts w:ascii="Aptos" w:eastAsia="Aptos" w:hAnsi="Aptos" w:cs="Arial"/>
        </w:rPr>
      </w:pPr>
      <w:r w:rsidRPr="00005096">
        <w:rPr>
          <w:rFonts w:ascii="Aptos" w:eastAsia="Aptos" w:hAnsi="Aptos" w:cs="Arial"/>
          <w:u w:val="single"/>
        </w:rPr>
        <w:t>Dersom det lages digitale kopier av preparatene ved bruk av en mikroskopskanner, skal det sendes et digitalt eksemplar</w:t>
      </w:r>
      <w:r w:rsidRPr="00005096">
        <w:rPr>
          <w:rFonts w:ascii="Aptos" w:eastAsia="Aptos" w:hAnsi="Aptos" w:cs="Arial"/>
        </w:rPr>
        <w:t xml:space="preserve">. </w:t>
      </w:r>
    </w:p>
    <w:p w14:paraId="098A608D" w14:textId="77777777" w:rsidR="00005096" w:rsidRPr="00005096" w:rsidRDefault="00005096" w:rsidP="00BA750A">
      <w:pPr>
        <w:numPr>
          <w:ilvl w:val="0"/>
          <w:numId w:val="13"/>
        </w:numPr>
        <w:spacing w:line="276" w:lineRule="auto"/>
        <w:rPr>
          <w:rFonts w:ascii="Aptos" w:eastAsia="Aptos" w:hAnsi="Aptos" w:cs="Arial"/>
          <w:strike/>
        </w:rPr>
      </w:pPr>
      <w:r w:rsidRPr="00005096">
        <w:rPr>
          <w:rFonts w:ascii="Aptos" w:eastAsia="Aptos" w:hAnsi="Aptos" w:cs="Arial"/>
          <w:strike/>
        </w:rPr>
        <w:t xml:space="preserve">Innholdet i preparatene skal være representativt for prøven. </w:t>
      </w:r>
    </w:p>
    <w:p w14:paraId="1CA6A4BE" w14:textId="77777777" w:rsidR="00005096" w:rsidRPr="00005096" w:rsidRDefault="00005096" w:rsidP="00BA750A">
      <w:pPr>
        <w:numPr>
          <w:ilvl w:val="0"/>
          <w:numId w:val="13"/>
        </w:numPr>
        <w:spacing w:line="276" w:lineRule="auto"/>
        <w:rPr>
          <w:rFonts w:ascii="Aptos" w:eastAsia="Aptos" w:hAnsi="Aptos" w:cs="Arial"/>
          <w:strike/>
        </w:rPr>
      </w:pPr>
      <w:r w:rsidRPr="00005096">
        <w:rPr>
          <w:rFonts w:ascii="Aptos" w:eastAsia="Aptos" w:hAnsi="Aptos" w:cs="Arial"/>
          <w:strike/>
        </w:rPr>
        <w:t>Preparatene lages med et permanent monteringsmedium.</w:t>
      </w:r>
    </w:p>
    <w:p w14:paraId="400AC43F" w14:textId="77777777" w:rsidR="00005096" w:rsidRPr="00005096" w:rsidRDefault="00005096" w:rsidP="00D32A41">
      <w:pPr>
        <w:spacing w:line="276" w:lineRule="auto"/>
        <w:ind w:firstLine="708"/>
        <w:rPr>
          <w:rFonts w:ascii="Aptos" w:eastAsia="Aptos" w:hAnsi="Aptos" w:cs="Arial"/>
        </w:rPr>
      </w:pPr>
      <w:r w:rsidRPr="00005096">
        <w:rPr>
          <w:rFonts w:ascii="Aptos" w:eastAsia="Aptos" w:hAnsi="Aptos" w:cs="Arial"/>
          <w:strike/>
        </w:rPr>
        <w:t>For</w:t>
      </w:r>
      <w:r w:rsidRPr="00005096">
        <w:rPr>
          <w:rFonts w:ascii="Aptos" w:eastAsia="Aptos" w:hAnsi="Aptos" w:cs="Arial"/>
        </w:rPr>
        <w:t xml:space="preserve"> Petrografiske tynnslip: </w:t>
      </w:r>
    </w:p>
    <w:p w14:paraId="781779B4" w14:textId="77777777" w:rsidR="00005096" w:rsidRPr="00005096" w:rsidRDefault="00005096" w:rsidP="00BA750A">
      <w:pPr>
        <w:numPr>
          <w:ilvl w:val="0"/>
          <w:numId w:val="2"/>
        </w:numPr>
        <w:spacing w:line="276" w:lineRule="auto"/>
        <w:rPr>
          <w:rFonts w:ascii="Aptos" w:eastAsia="Aptos" w:hAnsi="Aptos" w:cs="Arial"/>
          <w:u w:val="single"/>
        </w:rPr>
      </w:pPr>
      <w:r w:rsidRPr="00005096">
        <w:rPr>
          <w:rFonts w:ascii="Aptos" w:eastAsia="Aptos" w:hAnsi="Aptos" w:cs="Arial"/>
          <w:strike/>
        </w:rPr>
        <w:t>skal det sendes</w:t>
      </w:r>
      <w:r w:rsidRPr="00005096">
        <w:rPr>
          <w:rFonts w:ascii="Aptos" w:eastAsia="Aptos" w:hAnsi="Aptos" w:cs="Arial"/>
        </w:rPr>
        <w:t xml:space="preserve"> Et </w:t>
      </w:r>
      <w:r w:rsidRPr="00005096">
        <w:rPr>
          <w:rFonts w:ascii="Aptos" w:eastAsia="Aptos" w:hAnsi="Aptos" w:cs="Arial"/>
          <w:strike/>
        </w:rPr>
        <w:t>ekstra</w:t>
      </w:r>
      <w:r w:rsidRPr="00005096">
        <w:rPr>
          <w:rFonts w:ascii="Aptos" w:eastAsia="Aptos" w:hAnsi="Aptos" w:cs="Arial"/>
        </w:rPr>
        <w:t xml:space="preserve"> sett av petrografiske tynnslip fra samme prøve.</w:t>
      </w:r>
    </w:p>
    <w:p w14:paraId="37A4DFE8" w14:textId="77777777" w:rsidR="00005096" w:rsidRPr="00005096" w:rsidRDefault="00005096" w:rsidP="00BA750A">
      <w:pPr>
        <w:numPr>
          <w:ilvl w:val="0"/>
          <w:numId w:val="2"/>
        </w:numPr>
        <w:spacing w:line="276" w:lineRule="auto"/>
        <w:rPr>
          <w:rFonts w:ascii="Aptos" w:eastAsia="Aptos" w:hAnsi="Aptos" w:cs="Arial"/>
          <w:u w:val="single"/>
        </w:rPr>
      </w:pPr>
      <w:r w:rsidRPr="00005096">
        <w:rPr>
          <w:rFonts w:ascii="Aptos" w:eastAsia="Aptos" w:hAnsi="Aptos" w:cs="Arial"/>
          <w:u w:val="single"/>
        </w:rPr>
        <w:t xml:space="preserve">Dersom det lages digitale kopier av tynnslipene ved bruk av en mikroskopskanner, skal det sendes et digitalt eksemplar. </w:t>
      </w:r>
    </w:p>
    <w:p w14:paraId="4B2EA850" w14:textId="77777777" w:rsidR="00005096" w:rsidRPr="00005096" w:rsidRDefault="00005096" w:rsidP="00D32A41">
      <w:pPr>
        <w:spacing w:line="276" w:lineRule="auto"/>
        <w:ind w:firstLine="708"/>
        <w:rPr>
          <w:rFonts w:ascii="Aptos" w:eastAsia="Aptos" w:hAnsi="Aptos" w:cs="Arial"/>
        </w:rPr>
      </w:pPr>
      <w:r w:rsidRPr="00005096">
        <w:rPr>
          <w:rFonts w:ascii="Aptos" w:eastAsia="Aptos" w:hAnsi="Aptos" w:cs="Arial"/>
          <w:strike/>
        </w:rPr>
        <w:t>For</w:t>
      </w:r>
      <w:r w:rsidRPr="00005096">
        <w:rPr>
          <w:rFonts w:ascii="Aptos" w:eastAsia="Aptos" w:hAnsi="Aptos" w:cs="Arial"/>
        </w:rPr>
        <w:t xml:space="preserve"> Format, emballasje og merking av prøver </w:t>
      </w:r>
      <w:r w:rsidRPr="00005096">
        <w:rPr>
          <w:rFonts w:ascii="Aptos" w:eastAsia="Aptos" w:hAnsi="Aptos" w:cs="Arial"/>
          <w:strike/>
        </w:rPr>
        <w:t>som</w:t>
      </w:r>
      <w:r w:rsidRPr="00005096">
        <w:rPr>
          <w:rFonts w:ascii="Aptos" w:eastAsia="Aptos" w:hAnsi="Aptos" w:cs="Arial"/>
        </w:rPr>
        <w:t xml:space="preserve"> </w:t>
      </w:r>
      <w:r w:rsidRPr="00005096">
        <w:rPr>
          <w:rFonts w:ascii="Aptos" w:eastAsia="Aptos" w:hAnsi="Aptos" w:cs="Arial"/>
          <w:u w:val="single"/>
        </w:rPr>
        <w:t>skal</w:t>
      </w:r>
      <w:r w:rsidRPr="00005096">
        <w:rPr>
          <w:rFonts w:ascii="Aptos" w:eastAsia="Aptos" w:hAnsi="Aptos" w:cs="Arial"/>
        </w:rPr>
        <w:t xml:space="preserve"> </w:t>
      </w:r>
      <w:r w:rsidRPr="00005096">
        <w:rPr>
          <w:rFonts w:ascii="Aptos" w:eastAsia="Aptos" w:hAnsi="Aptos" w:cs="Arial"/>
          <w:strike/>
        </w:rPr>
        <w:t>sendes</w:t>
      </w:r>
      <w:r w:rsidRPr="00005096">
        <w:rPr>
          <w:rFonts w:ascii="Aptos" w:eastAsia="Aptos" w:hAnsi="Aptos" w:cs="Arial"/>
        </w:rPr>
        <w:t xml:space="preserve"> </w:t>
      </w:r>
      <w:r w:rsidRPr="00005096">
        <w:rPr>
          <w:rFonts w:ascii="Aptos" w:eastAsia="Aptos" w:hAnsi="Aptos" w:cs="Arial"/>
          <w:u w:val="single"/>
        </w:rPr>
        <w:t>være</w:t>
      </w:r>
      <w:r w:rsidRPr="00005096">
        <w:rPr>
          <w:rFonts w:ascii="Aptos" w:eastAsia="Aptos" w:hAnsi="Aptos" w:cs="Arial"/>
        </w:rPr>
        <w:t xml:space="preserve"> </w:t>
      </w:r>
      <w:r w:rsidRPr="00005096">
        <w:rPr>
          <w:rFonts w:ascii="Aptos" w:eastAsia="Aptos" w:hAnsi="Aptos" w:cs="Arial"/>
          <w:strike/>
        </w:rPr>
        <w:t>gjelder følgende</w:t>
      </w:r>
      <w:r w:rsidRPr="00005096">
        <w:rPr>
          <w:rFonts w:ascii="Aptos" w:eastAsia="Aptos" w:hAnsi="Aptos" w:cs="Arial"/>
        </w:rPr>
        <w:t xml:space="preserve"> i </w:t>
      </w:r>
      <w:r w:rsidRPr="00005096">
        <w:rPr>
          <w:rFonts w:ascii="Aptos" w:eastAsia="Aptos" w:hAnsi="Aptos" w:cs="Arial"/>
          <w:u w:val="single"/>
        </w:rPr>
        <w:t>samsvar med Sokkeldirektoratets krav.</w:t>
      </w:r>
    </w:p>
    <w:p w14:paraId="57FBE784" w14:textId="77777777" w:rsidR="00005096" w:rsidRPr="00005096" w:rsidRDefault="00005096" w:rsidP="00BA750A">
      <w:pPr>
        <w:numPr>
          <w:ilvl w:val="0"/>
          <w:numId w:val="26"/>
        </w:numPr>
        <w:spacing w:line="276" w:lineRule="auto"/>
        <w:rPr>
          <w:rFonts w:ascii="Aptos" w:eastAsia="Aptos" w:hAnsi="Aptos" w:cs="Arial"/>
          <w:strike/>
        </w:rPr>
      </w:pPr>
      <w:r w:rsidRPr="00005096">
        <w:rPr>
          <w:rFonts w:ascii="Aptos" w:eastAsia="Aptos" w:hAnsi="Aptos" w:cs="Arial"/>
          <w:strike/>
        </w:rPr>
        <w:t xml:space="preserve">Samtlige prøver merkes tydelig og vannbestandig med navn på rettighetshaver (operatør), dato for prøvetaking, navn på prøvetakeren, brønnens betegnelse og det dyp, eventuelt det dypintervall, de er tatt fra. </w:t>
      </w:r>
    </w:p>
    <w:p w14:paraId="75EDA6B7" w14:textId="77777777" w:rsidR="00005096" w:rsidRPr="00005096" w:rsidRDefault="00005096" w:rsidP="00BA750A">
      <w:pPr>
        <w:numPr>
          <w:ilvl w:val="0"/>
          <w:numId w:val="26"/>
        </w:numPr>
        <w:spacing w:line="276" w:lineRule="auto"/>
        <w:rPr>
          <w:rFonts w:ascii="Aptos" w:eastAsia="Aptos" w:hAnsi="Aptos" w:cs="Arial"/>
          <w:strike/>
        </w:rPr>
      </w:pPr>
      <w:r w:rsidRPr="00005096">
        <w:rPr>
          <w:rFonts w:ascii="Aptos" w:eastAsia="Aptos" w:hAnsi="Aptos" w:cs="Arial"/>
          <w:strike/>
        </w:rPr>
        <w:t xml:space="preserve">Prøver fra formasjonstester og formasjonstestlogging merkes i tillegg med testnummer, testtype, strømningsperiode og væsketype. </w:t>
      </w:r>
    </w:p>
    <w:p w14:paraId="3921ACAC" w14:textId="77777777" w:rsidR="00005096" w:rsidRPr="00005096" w:rsidRDefault="00005096" w:rsidP="00BA750A">
      <w:pPr>
        <w:numPr>
          <w:ilvl w:val="0"/>
          <w:numId w:val="26"/>
        </w:numPr>
        <w:spacing w:line="276" w:lineRule="auto"/>
        <w:rPr>
          <w:rFonts w:ascii="Aptos" w:eastAsia="Aptos" w:hAnsi="Aptos" w:cs="Arial"/>
          <w:strike/>
        </w:rPr>
      </w:pPr>
      <w:r w:rsidRPr="00005096">
        <w:rPr>
          <w:rFonts w:ascii="Aptos" w:eastAsia="Aptos" w:hAnsi="Aptos" w:cs="Arial"/>
          <w:strike/>
        </w:rPr>
        <w:t xml:space="preserve">Væskeprøver leveres i 0,6-0,7 liter aluminiumsflasker med skrukork og pakning av en type som gir lavest mulig tap av væske (standard prøveflaske). </w:t>
      </w:r>
    </w:p>
    <w:p w14:paraId="5BEA156E" w14:textId="77777777" w:rsidR="00005096" w:rsidRPr="00005096" w:rsidRDefault="00005096" w:rsidP="00BA750A">
      <w:pPr>
        <w:numPr>
          <w:ilvl w:val="0"/>
          <w:numId w:val="26"/>
        </w:numPr>
        <w:spacing w:line="276" w:lineRule="auto"/>
        <w:rPr>
          <w:rFonts w:ascii="Aptos" w:eastAsia="Aptos" w:hAnsi="Aptos" w:cs="Arial"/>
          <w:strike/>
        </w:rPr>
      </w:pPr>
      <w:r w:rsidRPr="00005096">
        <w:rPr>
          <w:rFonts w:ascii="Aptos" w:eastAsia="Aptos" w:hAnsi="Aptos" w:cs="Arial"/>
          <w:strike/>
        </w:rPr>
        <w:t>Borekaksprøver pakkes i tette poser av god kvalitet, eller i høytetthets polyetylen-beholdere (HDPE-beholdere). Hver enkelt prøve skal merkes godt. HDPE-beholdere skal benyttes til uvaskede prøver fra intervaller med oljebasert. borevæske. De pakkede prøvene leveres i kasser med følgende utvendige mål: høyde 14 cm, bredde 27 cm, lengde 90-110 cm.</w:t>
      </w:r>
    </w:p>
    <w:p w14:paraId="3E44F9B9" w14:textId="77777777" w:rsidR="00005096" w:rsidRPr="00005096" w:rsidRDefault="00005096" w:rsidP="00BA750A">
      <w:pPr>
        <w:numPr>
          <w:ilvl w:val="0"/>
          <w:numId w:val="26"/>
        </w:numPr>
        <w:spacing w:line="276" w:lineRule="auto"/>
        <w:rPr>
          <w:rFonts w:ascii="Aptos" w:eastAsia="Aptos" w:hAnsi="Aptos" w:cs="Arial"/>
          <w:strike/>
        </w:rPr>
      </w:pPr>
      <w:r w:rsidRPr="00005096">
        <w:rPr>
          <w:rFonts w:ascii="Aptos" w:eastAsia="Aptos" w:hAnsi="Aptos" w:cs="Arial"/>
          <w:strike/>
        </w:rPr>
        <w:t>Konvensjonelle kjerner leveres i solide, formstabile kasser, med følgende utvendige mål: høyde 10 cm, bredde 40 cm, lengde 90-110 cm.</w:t>
      </w:r>
    </w:p>
    <w:p w14:paraId="0888606E" w14:textId="77777777" w:rsidR="00411963" w:rsidRDefault="00411963" w:rsidP="006E1A67">
      <w:pPr>
        <w:rPr>
          <w:b/>
          <w:bCs/>
        </w:rPr>
      </w:pPr>
    </w:p>
    <w:p w14:paraId="33A85E85" w14:textId="6017B505" w:rsidR="006E1A67" w:rsidRPr="006E1A67" w:rsidRDefault="006E1A67" w:rsidP="006E1A67">
      <w:pPr>
        <w:rPr>
          <w:b/>
          <w:bCs/>
        </w:rPr>
      </w:pPr>
      <w:r w:rsidRPr="0061101E">
        <w:rPr>
          <w:b/>
          <w:bCs/>
        </w:rPr>
        <w:t>Ny</w:t>
      </w:r>
      <w:r>
        <w:rPr>
          <w:b/>
          <w:bCs/>
          <w:u w:val="single"/>
        </w:rPr>
        <w:t xml:space="preserve"> </w:t>
      </w:r>
      <w:r w:rsidRPr="006E1A67">
        <w:rPr>
          <w:b/>
          <w:bCs/>
          <w:u w:val="single"/>
        </w:rPr>
        <w:t>§ 32. Månedlige opplysninger om injeksjon</w:t>
      </w:r>
      <w:r w:rsidR="00727B23">
        <w:rPr>
          <w:b/>
          <w:bCs/>
          <w:u w:val="single"/>
        </w:rPr>
        <w:t xml:space="preserve"> av CO</w:t>
      </w:r>
      <w:r w:rsidR="00727B23" w:rsidRPr="00727B23">
        <w:rPr>
          <w:b/>
          <w:bCs/>
          <w:u w:val="single"/>
          <w:vertAlign w:val="subscript"/>
        </w:rPr>
        <w:t>2</w:t>
      </w:r>
      <w:r w:rsidRPr="006E1A67">
        <w:rPr>
          <w:b/>
          <w:bCs/>
        </w:rPr>
        <w:t> </w:t>
      </w:r>
    </w:p>
    <w:p w14:paraId="5D3EE490" w14:textId="3D06E236" w:rsidR="006E1A67" w:rsidRPr="006E1A67" w:rsidRDefault="006E1A67" w:rsidP="006E1A67">
      <w:pPr>
        <w:ind w:firstLine="360"/>
        <w:rPr>
          <w:u w:val="single"/>
        </w:rPr>
      </w:pPr>
      <w:r w:rsidRPr="006E1A67">
        <w:rPr>
          <w:u w:val="single"/>
        </w:rPr>
        <w:lastRenderedPageBreak/>
        <w:t>Rettighetshaver skal fra oppstart av injeksjon, den 15. hver måned sende Sokkeldirektoratet opplysninger om injeksjon </w:t>
      </w:r>
      <w:r w:rsidR="00CC2199">
        <w:rPr>
          <w:u w:val="single"/>
        </w:rPr>
        <w:t>av CO</w:t>
      </w:r>
      <w:r w:rsidR="00CC2199" w:rsidRPr="00727B23">
        <w:rPr>
          <w:u w:val="single"/>
          <w:vertAlign w:val="subscript"/>
        </w:rPr>
        <w:t>2</w:t>
      </w:r>
      <w:r w:rsidR="00CC2199">
        <w:rPr>
          <w:u w:val="single"/>
        </w:rPr>
        <w:t xml:space="preserve"> </w:t>
      </w:r>
      <w:r w:rsidRPr="006E1A67">
        <w:rPr>
          <w:u w:val="single"/>
        </w:rPr>
        <w:t>for foregående kalendermåned. </w:t>
      </w:r>
    </w:p>
    <w:p w14:paraId="50D356C2" w14:textId="77777777" w:rsidR="006E1A67" w:rsidRPr="006E1A67" w:rsidRDefault="006E1A67" w:rsidP="006E1A67">
      <w:r w:rsidRPr="006E1A67">
        <w:t> </w:t>
      </w:r>
    </w:p>
    <w:p w14:paraId="56B42046" w14:textId="2BC71C90" w:rsidR="006E1A67" w:rsidRPr="006E1A67" w:rsidRDefault="006E1A67" w:rsidP="006E1A67">
      <w:pPr>
        <w:rPr>
          <w:b/>
          <w:bCs/>
        </w:rPr>
      </w:pPr>
      <w:r w:rsidRPr="0061101E">
        <w:rPr>
          <w:b/>
          <w:bCs/>
        </w:rPr>
        <w:t>Ny</w:t>
      </w:r>
      <w:r>
        <w:rPr>
          <w:b/>
          <w:bCs/>
          <w:u w:val="single"/>
        </w:rPr>
        <w:t xml:space="preserve"> </w:t>
      </w:r>
      <w:r w:rsidRPr="006E1A67">
        <w:rPr>
          <w:b/>
          <w:bCs/>
          <w:u w:val="single"/>
        </w:rPr>
        <w:t>§ 33. Innhold i årlig statusrapportering</w:t>
      </w:r>
    </w:p>
    <w:p w14:paraId="4E14D25B" w14:textId="4CC4B037" w:rsidR="006E1A67" w:rsidRDefault="00727B23" w:rsidP="00727B23">
      <w:pPr>
        <w:ind w:firstLine="708"/>
      </w:pPr>
      <w:r w:rsidRPr="00727B23">
        <w:rPr>
          <w:u w:val="single"/>
        </w:rPr>
        <w:t xml:space="preserve">Den årlige rapporteringen etter </w:t>
      </w:r>
      <w:r>
        <w:rPr>
          <w:u w:val="single"/>
        </w:rPr>
        <w:t>l</w:t>
      </w:r>
      <w:r w:rsidRPr="00727B23">
        <w:rPr>
          <w:u w:val="single"/>
        </w:rPr>
        <w:t xml:space="preserve">agringsforskriften § </w:t>
      </w:r>
      <w:r w:rsidR="00F910DF">
        <w:rPr>
          <w:u w:val="single"/>
        </w:rPr>
        <w:t>11-7b</w:t>
      </w:r>
      <w:r w:rsidRPr="00727B23">
        <w:rPr>
          <w:u w:val="single"/>
        </w:rPr>
        <w:t xml:space="preserve"> skal inneholde informasjon om lagringsaktiviteten for foregående år, samt videre planer. Rapporteringen skal etter oppstart av injeksjon og lagring inkludere oppdatert informasjon om lagringskomplekset, herunder resultater fra overvåkningen og analyser av reservoartrykk- og temperatur.</w:t>
      </w:r>
    </w:p>
    <w:p w14:paraId="1D3681F7" w14:textId="77777777" w:rsidR="00220415" w:rsidRDefault="00220415" w:rsidP="0061101E">
      <w:pPr>
        <w:rPr>
          <w:u w:val="single"/>
        </w:rPr>
      </w:pPr>
    </w:p>
    <w:p w14:paraId="72DD6CEB" w14:textId="4898CF76" w:rsidR="006E1A67" w:rsidRPr="0061101E" w:rsidRDefault="006E1A67" w:rsidP="0061101E">
      <w:pPr>
        <w:rPr>
          <w:u w:val="single"/>
        </w:rPr>
      </w:pPr>
      <w:r w:rsidRPr="006E1A67">
        <w:rPr>
          <w:u w:val="single"/>
        </w:rPr>
        <w:t xml:space="preserve">Gjeldende § 32 til § 36 blir § 34 til </w:t>
      </w:r>
      <w:r w:rsidR="00220415">
        <w:rPr>
          <w:u w:val="single"/>
        </w:rPr>
        <w:t xml:space="preserve">§ </w:t>
      </w:r>
      <w:r w:rsidRPr="006E1A67">
        <w:rPr>
          <w:u w:val="single"/>
        </w:rPr>
        <w:t>38.</w:t>
      </w:r>
    </w:p>
    <w:sectPr w:rsidR="006E1A67" w:rsidRPr="00611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E58D7"/>
    <w:multiLevelType w:val="hybridMultilevel"/>
    <w:tmpl w:val="A4E09C46"/>
    <w:lvl w:ilvl="0" w:tplc="04140017">
      <w:start w:val="1"/>
      <w:numFmt w:val="lowerLetter"/>
      <w:lvlText w:val="%1)"/>
      <w:lvlJc w:val="left"/>
      <w:pPr>
        <w:ind w:left="1068" w:hanging="360"/>
      </w:pPr>
      <w:rPr>
        <w:u w:val="single"/>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 w15:restartNumberingAfterBreak="0">
    <w:nsid w:val="161B47B2"/>
    <w:multiLevelType w:val="multilevel"/>
    <w:tmpl w:val="774E7A3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04EBE"/>
    <w:multiLevelType w:val="hybridMultilevel"/>
    <w:tmpl w:val="FD100496"/>
    <w:lvl w:ilvl="0" w:tplc="FFFFFFFF">
      <w:start w:val="1"/>
      <w:numFmt w:val="lowerLetter"/>
      <w:lvlText w:val="%1)"/>
      <w:lvlJc w:val="left"/>
      <w:pPr>
        <w:ind w:left="1068" w:hanging="360"/>
      </w:pPr>
      <w:rPr>
        <w:u w:val="single"/>
      </w:rPr>
    </w:lvl>
    <w:lvl w:ilvl="1" w:tplc="FFFFFFFF">
      <w:start w:val="1"/>
      <w:numFmt w:val="decimal"/>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3" w15:restartNumberingAfterBreak="0">
    <w:nsid w:val="182E61D4"/>
    <w:multiLevelType w:val="hybridMultilevel"/>
    <w:tmpl w:val="ADAE8DA2"/>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194D5BB4"/>
    <w:multiLevelType w:val="multilevel"/>
    <w:tmpl w:val="814CBB2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74774F"/>
    <w:multiLevelType w:val="hybridMultilevel"/>
    <w:tmpl w:val="C2FE465A"/>
    <w:lvl w:ilvl="0" w:tplc="6DBC21D4">
      <w:numFmt w:val="bullet"/>
      <w:lvlText w:val="-"/>
      <w:lvlJc w:val="left"/>
      <w:pPr>
        <w:ind w:left="1065" w:hanging="360"/>
      </w:pPr>
      <w:rPr>
        <w:rFonts w:ascii="Aptos" w:eastAsiaTheme="minorHAnsi" w:hAnsi="Apto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6" w15:restartNumberingAfterBreak="0">
    <w:nsid w:val="20133774"/>
    <w:multiLevelType w:val="hybridMultilevel"/>
    <w:tmpl w:val="274E1D7A"/>
    <w:lvl w:ilvl="0" w:tplc="6DBC21D4">
      <w:numFmt w:val="bullet"/>
      <w:lvlText w:val="-"/>
      <w:lvlJc w:val="left"/>
      <w:pPr>
        <w:ind w:left="1065" w:hanging="360"/>
      </w:pPr>
      <w:rPr>
        <w:rFonts w:ascii="Aptos" w:eastAsiaTheme="minorHAnsi" w:hAnsi="Apto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7" w15:restartNumberingAfterBreak="0">
    <w:nsid w:val="2213751E"/>
    <w:multiLevelType w:val="hybridMultilevel"/>
    <w:tmpl w:val="7D22F7FA"/>
    <w:lvl w:ilvl="0" w:tplc="32C03F66">
      <w:numFmt w:val="bullet"/>
      <w:lvlText w:val="-"/>
      <w:lvlJc w:val="left"/>
      <w:pPr>
        <w:ind w:left="1065" w:hanging="360"/>
      </w:pPr>
      <w:rPr>
        <w:rFonts w:ascii="Aptos" w:eastAsiaTheme="minorHAnsi" w:hAnsi="Apto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8" w15:restartNumberingAfterBreak="0">
    <w:nsid w:val="28992AFB"/>
    <w:multiLevelType w:val="hybridMultilevel"/>
    <w:tmpl w:val="FD100496"/>
    <w:lvl w:ilvl="0" w:tplc="04140017">
      <w:start w:val="1"/>
      <w:numFmt w:val="lowerLetter"/>
      <w:lvlText w:val="%1)"/>
      <w:lvlJc w:val="left"/>
      <w:pPr>
        <w:ind w:left="1068" w:hanging="360"/>
      </w:pPr>
      <w:rPr>
        <w:u w:val="single"/>
      </w:rPr>
    </w:lvl>
    <w:lvl w:ilvl="1" w:tplc="0414000F">
      <w:start w:val="1"/>
      <w:numFmt w:val="decimal"/>
      <w:lvlText w:val="%2."/>
      <w:lvlJc w:val="left"/>
      <w:pPr>
        <w:ind w:left="1788" w:hanging="360"/>
      </w:pPr>
    </w:lvl>
    <w:lvl w:ilvl="2" w:tplc="0414001B">
      <w:start w:val="1"/>
      <w:numFmt w:val="lowerRoman"/>
      <w:lvlText w:val="%3."/>
      <w:lvlJc w:val="right"/>
      <w:pPr>
        <w:ind w:left="2508" w:hanging="180"/>
      </w:pPr>
    </w:lvl>
    <w:lvl w:ilvl="3" w:tplc="0414000F">
      <w:start w:val="1"/>
      <w:numFmt w:val="decimal"/>
      <w:lvlText w:val="%4."/>
      <w:lvlJc w:val="left"/>
      <w:pPr>
        <w:ind w:left="3228" w:hanging="360"/>
      </w:pPr>
    </w:lvl>
    <w:lvl w:ilvl="4" w:tplc="04140019">
      <w:start w:val="1"/>
      <w:numFmt w:val="lowerLetter"/>
      <w:lvlText w:val="%5."/>
      <w:lvlJc w:val="left"/>
      <w:pPr>
        <w:ind w:left="3948" w:hanging="360"/>
      </w:pPr>
    </w:lvl>
    <w:lvl w:ilvl="5" w:tplc="0414001B">
      <w:start w:val="1"/>
      <w:numFmt w:val="lowerRoman"/>
      <w:lvlText w:val="%6."/>
      <w:lvlJc w:val="right"/>
      <w:pPr>
        <w:ind w:left="4668" w:hanging="180"/>
      </w:pPr>
    </w:lvl>
    <w:lvl w:ilvl="6" w:tplc="0414000F">
      <w:start w:val="1"/>
      <w:numFmt w:val="decimal"/>
      <w:lvlText w:val="%7."/>
      <w:lvlJc w:val="left"/>
      <w:pPr>
        <w:ind w:left="5388" w:hanging="360"/>
      </w:pPr>
    </w:lvl>
    <w:lvl w:ilvl="7" w:tplc="04140019">
      <w:start w:val="1"/>
      <w:numFmt w:val="lowerLetter"/>
      <w:lvlText w:val="%8."/>
      <w:lvlJc w:val="left"/>
      <w:pPr>
        <w:ind w:left="6108" w:hanging="360"/>
      </w:pPr>
    </w:lvl>
    <w:lvl w:ilvl="8" w:tplc="0414001B">
      <w:start w:val="1"/>
      <w:numFmt w:val="lowerRoman"/>
      <w:lvlText w:val="%9."/>
      <w:lvlJc w:val="right"/>
      <w:pPr>
        <w:ind w:left="6828" w:hanging="180"/>
      </w:pPr>
    </w:lvl>
  </w:abstractNum>
  <w:abstractNum w:abstractNumId="9" w15:restartNumberingAfterBreak="0">
    <w:nsid w:val="2D9031AC"/>
    <w:multiLevelType w:val="hybridMultilevel"/>
    <w:tmpl w:val="ADAE8DA2"/>
    <w:lvl w:ilvl="0" w:tplc="04140017">
      <w:start w:val="1"/>
      <w:numFmt w:val="lowerLetter"/>
      <w:lvlText w:val="%1)"/>
      <w:lvlJc w:val="left"/>
      <w:pPr>
        <w:ind w:left="1068" w:hanging="360"/>
      </w:pPr>
    </w:lvl>
    <w:lvl w:ilvl="1" w:tplc="04140019">
      <w:start w:val="1"/>
      <w:numFmt w:val="lowerLetter"/>
      <w:lvlText w:val="%2."/>
      <w:lvlJc w:val="left"/>
      <w:pPr>
        <w:ind w:left="1788" w:hanging="360"/>
      </w:pPr>
    </w:lvl>
    <w:lvl w:ilvl="2" w:tplc="0414001B">
      <w:start w:val="1"/>
      <w:numFmt w:val="lowerRoman"/>
      <w:lvlText w:val="%3."/>
      <w:lvlJc w:val="right"/>
      <w:pPr>
        <w:ind w:left="2508" w:hanging="180"/>
      </w:pPr>
    </w:lvl>
    <w:lvl w:ilvl="3" w:tplc="0414000F">
      <w:start w:val="1"/>
      <w:numFmt w:val="decimal"/>
      <w:lvlText w:val="%4."/>
      <w:lvlJc w:val="left"/>
      <w:pPr>
        <w:ind w:left="3228" w:hanging="360"/>
      </w:pPr>
    </w:lvl>
    <w:lvl w:ilvl="4" w:tplc="04140019">
      <w:start w:val="1"/>
      <w:numFmt w:val="lowerLetter"/>
      <w:lvlText w:val="%5."/>
      <w:lvlJc w:val="left"/>
      <w:pPr>
        <w:ind w:left="3948" w:hanging="360"/>
      </w:pPr>
    </w:lvl>
    <w:lvl w:ilvl="5" w:tplc="0414001B">
      <w:start w:val="1"/>
      <w:numFmt w:val="lowerRoman"/>
      <w:lvlText w:val="%6."/>
      <w:lvlJc w:val="right"/>
      <w:pPr>
        <w:ind w:left="4668" w:hanging="180"/>
      </w:pPr>
    </w:lvl>
    <w:lvl w:ilvl="6" w:tplc="0414000F">
      <w:start w:val="1"/>
      <w:numFmt w:val="decimal"/>
      <w:lvlText w:val="%7."/>
      <w:lvlJc w:val="left"/>
      <w:pPr>
        <w:ind w:left="5388" w:hanging="360"/>
      </w:pPr>
    </w:lvl>
    <w:lvl w:ilvl="7" w:tplc="04140019">
      <w:start w:val="1"/>
      <w:numFmt w:val="lowerLetter"/>
      <w:lvlText w:val="%8."/>
      <w:lvlJc w:val="left"/>
      <w:pPr>
        <w:ind w:left="6108" w:hanging="360"/>
      </w:pPr>
    </w:lvl>
    <w:lvl w:ilvl="8" w:tplc="0414001B">
      <w:start w:val="1"/>
      <w:numFmt w:val="lowerRoman"/>
      <w:lvlText w:val="%9."/>
      <w:lvlJc w:val="right"/>
      <w:pPr>
        <w:ind w:left="6828" w:hanging="180"/>
      </w:pPr>
    </w:lvl>
  </w:abstractNum>
  <w:abstractNum w:abstractNumId="10" w15:restartNumberingAfterBreak="0">
    <w:nsid w:val="2ED31152"/>
    <w:multiLevelType w:val="hybridMultilevel"/>
    <w:tmpl w:val="DAD0DEA6"/>
    <w:lvl w:ilvl="0" w:tplc="FFFFFFFF">
      <w:start w:val="1"/>
      <w:numFmt w:val="lowerLetter"/>
      <w:lvlText w:val="%1)"/>
      <w:lvlJc w:val="left"/>
      <w:pPr>
        <w:ind w:left="1068" w:hanging="360"/>
      </w:pPr>
    </w:lvl>
    <w:lvl w:ilvl="1" w:tplc="7D20BE8C">
      <w:numFmt w:val="bullet"/>
      <w:lvlText w:val="-"/>
      <w:lvlJc w:val="left"/>
      <w:pPr>
        <w:ind w:left="1788" w:hanging="360"/>
      </w:pPr>
      <w:rPr>
        <w:rFonts w:ascii="Aptos" w:eastAsiaTheme="minorHAnsi" w:hAnsi="Aptos" w:cstheme="minorBidi" w:hint="default"/>
      </w:r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1" w15:restartNumberingAfterBreak="0">
    <w:nsid w:val="33C72461"/>
    <w:multiLevelType w:val="hybridMultilevel"/>
    <w:tmpl w:val="FD100496"/>
    <w:lvl w:ilvl="0" w:tplc="FFFFFFFF">
      <w:start w:val="1"/>
      <w:numFmt w:val="lowerLetter"/>
      <w:lvlText w:val="%1)"/>
      <w:lvlJc w:val="left"/>
      <w:pPr>
        <w:ind w:left="1068" w:hanging="360"/>
      </w:pPr>
      <w:rPr>
        <w:u w:val="single"/>
      </w:rPr>
    </w:lvl>
    <w:lvl w:ilvl="1" w:tplc="FFFFFFFF">
      <w:start w:val="1"/>
      <w:numFmt w:val="decimal"/>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2" w15:restartNumberingAfterBreak="0">
    <w:nsid w:val="43111E5B"/>
    <w:multiLevelType w:val="hybridMultilevel"/>
    <w:tmpl w:val="B4385F64"/>
    <w:lvl w:ilvl="0" w:tplc="D35AD1C2">
      <w:start w:val="1"/>
      <w:numFmt w:val="decimal"/>
      <w:lvlText w:val="§ %1."/>
      <w:lvlJc w:val="left"/>
      <w:pPr>
        <w:ind w:left="2912" w:hanging="360"/>
      </w:pPr>
      <w:rPr>
        <w:rFonts w:ascii="Times New Roman" w:hAnsi="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4ED03F4B"/>
    <w:multiLevelType w:val="hybridMultilevel"/>
    <w:tmpl w:val="ADAE8DA2"/>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4" w15:restartNumberingAfterBreak="0">
    <w:nsid w:val="50E63C0E"/>
    <w:multiLevelType w:val="hybridMultilevel"/>
    <w:tmpl w:val="5DB8D714"/>
    <w:lvl w:ilvl="0" w:tplc="04140017">
      <w:start w:val="1"/>
      <w:numFmt w:val="lowerLetter"/>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5" w15:restartNumberingAfterBreak="0">
    <w:nsid w:val="591B3018"/>
    <w:multiLevelType w:val="hybridMultilevel"/>
    <w:tmpl w:val="1D2A2F7C"/>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6" w15:restartNumberingAfterBreak="0">
    <w:nsid w:val="59265F5D"/>
    <w:multiLevelType w:val="hybridMultilevel"/>
    <w:tmpl w:val="1C66CD44"/>
    <w:lvl w:ilvl="0" w:tplc="FFFFFFFF">
      <w:start w:val="1"/>
      <w:numFmt w:val="lowerLetter"/>
      <w:lvlText w:val="%1)"/>
      <w:lvlJc w:val="left"/>
      <w:pPr>
        <w:ind w:left="1068" w:hanging="360"/>
      </w:pPr>
      <w:rPr>
        <w:b w:val="0"/>
        <w:bCs w:val="0"/>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7" w15:restartNumberingAfterBreak="0">
    <w:nsid w:val="5ABE7D50"/>
    <w:multiLevelType w:val="hybridMultilevel"/>
    <w:tmpl w:val="1C66CD44"/>
    <w:lvl w:ilvl="0" w:tplc="4118AD4E">
      <w:start w:val="1"/>
      <w:numFmt w:val="lowerLetter"/>
      <w:lvlText w:val="%1)"/>
      <w:lvlJc w:val="left"/>
      <w:pPr>
        <w:ind w:left="1068" w:hanging="360"/>
      </w:pPr>
      <w:rPr>
        <w:b w:val="0"/>
        <w:bCs w:val="0"/>
      </w:rPr>
    </w:lvl>
    <w:lvl w:ilvl="1" w:tplc="04140019">
      <w:start w:val="1"/>
      <w:numFmt w:val="lowerLetter"/>
      <w:lvlText w:val="%2."/>
      <w:lvlJc w:val="left"/>
      <w:pPr>
        <w:ind w:left="1788" w:hanging="360"/>
      </w:pPr>
    </w:lvl>
    <w:lvl w:ilvl="2" w:tplc="0414001B">
      <w:start w:val="1"/>
      <w:numFmt w:val="lowerRoman"/>
      <w:lvlText w:val="%3."/>
      <w:lvlJc w:val="right"/>
      <w:pPr>
        <w:ind w:left="2508" w:hanging="180"/>
      </w:pPr>
    </w:lvl>
    <w:lvl w:ilvl="3" w:tplc="0414000F">
      <w:start w:val="1"/>
      <w:numFmt w:val="decimal"/>
      <w:lvlText w:val="%4."/>
      <w:lvlJc w:val="left"/>
      <w:pPr>
        <w:ind w:left="3228" w:hanging="360"/>
      </w:pPr>
    </w:lvl>
    <w:lvl w:ilvl="4" w:tplc="04140019">
      <w:start w:val="1"/>
      <w:numFmt w:val="lowerLetter"/>
      <w:lvlText w:val="%5."/>
      <w:lvlJc w:val="left"/>
      <w:pPr>
        <w:ind w:left="3948" w:hanging="360"/>
      </w:pPr>
    </w:lvl>
    <w:lvl w:ilvl="5" w:tplc="0414001B">
      <w:start w:val="1"/>
      <w:numFmt w:val="lowerRoman"/>
      <w:lvlText w:val="%6."/>
      <w:lvlJc w:val="right"/>
      <w:pPr>
        <w:ind w:left="4668" w:hanging="180"/>
      </w:pPr>
    </w:lvl>
    <w:lvl w:ilvl="6" w:tplc="0414000F">
      <w:start w:val="1"/>
      <w:numFmt w:val="decimal"/>
      <w:lvlText w:val="%7."/>
      <w:lvlJc w:val="left"/>
      <w:pPr>
        <w:ind w:left="5388" w:hanging="360"/>
      </w:pPr>
    </w:lvl>
    <w:lvl w:ilvl="7" w:tplc="04140019">
      <w:start w:val="1"/>
      <w:numFmt w:val="lowerLetter"/>
      <w:lvlText w:val="%8."/>
      <w:lvlJc w:val="left"/>
      <w:pPr>
        <w:ind w:left="6108" w:hanging="360"/>
      </w:pPr>
    </w:lvl>
    <w:lvl w:ilvl="8" w:tplc="0414001B">
      <w:start w:val="1"/>
      <w:numFmt w:val="lowerRoman"/>
      <w:lvlText w:val="%9."/>
      <w:lvlJc w:val="right"/>
      <w:pPr>
        <w:ind w:left="6828" w:hanging="180"/>
      </w:pPr>
    </w:lvl>
  </w:abstractNum>
  <w:abstractNum w:abstractNumId="18" w15:restartNumberingAfterBreak="0">
    <w:nsid w:val="5C42241D"/>
    <w:multiLevelType w:val="hybridMultilevel"/>
    <w:tmpl w:val="B998880E"/>
    <w:lvl w:ilvl="0" w:tplc="FFFFFFFF">
      <w:start w:val="1"/>
      <w:numFmt w:val="lowerLetter"/>
      <w:lvlText w:val="%1)"/>
      <w:lvlJc w:val="left"/>
      <w:pPr>
        <w:ind w:left="1080" w:hanging="360"/>
      </w:pPr>
      <w:rPr>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 w15:restartNumberingAfterBreak="0">
    <w:nsid w:val="5D2A60C8"/>
    <w:multiLevelType w:val="hybridMultilevel"/>
    <w:tmpl w:val="8444A580"/>
    <w:lvl w:ilvl="0" w:tplc="340032C2">
      <w:numFmt w:val="bullet"/>
      <w:lvlText w:val="-"/>
      <w:lvlJc w:val="left"/>
      <w:pPr>
        <w:ind w:left="1065" w:hanging="360"/>
      </w:pPr>
      <w:rPr>
        <w:rFonts w:ascii="Aptos" w:eastAsiaTheme="minorHAnsi" w:hAnsi="Apto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20" w15:restartNumberingAfterBreak="0">
    <w:nsid w:val="5E541094"/>
    <w:multiLevelType w:val="hybridMultilevel"/>
    <w:tmpl w:val="873EEE3A"/>
    <w:lvl w:ilvl="0" w:tplc="04140017">
      <w:start w:val="1"/>
      <w:numFmt w:val="lowerLetter"/>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21" w15:restartNumberingAfterBreak="0">
    <w:nsid w:val="5EFF302A"/>
    <w:multiLevelType w:val="hybridMultilevel"/>
    <w:tmpl w:val="ADAE8DA2"/>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22" w15:restartNumberingAfterBreak="0">
    <w:nsid w:val="73DC7E75"/>
    <w:multiLevelType w:val="hybridMultilevel"/>
    <w:tmpl w:val="B998880E"/>
    <w:lvl w:ilvl="0" w:tplc="04140017">
      <w:start w:val="1"/>
      <w:numFmt w:val="lowerLetter"/>
      <w:lvlText w:val="%1)"/>
      <w:lvlJc w:val="left"/>
      <w:pPr>
        <w:ind w:left="1080" w:hanging="360"/>
      </w:pPr>
      <w:rPr>
        <w:u w:val="single"/>
      </w:r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23" w15:restartNumberingAfterBreak="0">
    <w:nsid w:val="7F7D2477"/>
    <w:multiLevelType w:val="hybridMultilevel"/>
    <w:tmpl w:val="00FE9344"/>
    <w:lvl w:ilvl="0" w:tplc="04140017">
      <w:start w:val="1"/>
      <w:numFmt w:val="lowerLetter"/>
      <w:lvlText w:val="%1)"/>
      <w:lvlJc w:val="left"/>
      <w:pPr>
        <w:ind w:left="1068" w:hanging="360"/>
      </w:pPr>
      <w:rPr>
        <w:u w:val="single"/>
      </w:rPr>
    </w:lvl>
    <w:lvl w:ilvl="1" w:tplc="7D20BE8C">
      <w:numFmt w:val="bullet"/>
      <w:lvlText w:val="-"/>
      <w:lvlJc w:val="left"/>
      <w:pPr>
        <w:ind w:left="1788" w:hanging="360"/>
      </w:pPr>
      <w:rPr>
        <w:rFonts w:ascii="Aptos" w:eastAsiaTheme="minorHAnsi" w:hAnsi="Aptos" w:cstheme="minorBidi" w:hint="default"/>
      </w:rPr>
    </w:lvl>
    <w:lvl w:ilvl="2" w:tplc="0414001B">
      <w:start w:val="1"/>
      <w:numFmt w:val="lowerRoman"/>
      <w:lvlText w:val="%3."/>
      <w:lvlJc w:val="right"/>
      <w:pPr>
        <w:ind w:left="2508" w:hanging="180"/>
      </w:pPr>
    </w:lvl>
    <w:lvl w:ilvl="3" w:tplc="0414000F">
      <w:start w:val="1"/>
      <w:numFmt w:val="decimal"/>
      <w:lvlText w:val="%4."/>
      <w:lvlJc w:val="left"/>
      <w:pPr>
        <w:ind w:left="3228" w:hanging="360"/>
      </w:pPr>
    </w:lvl>
    <w:lvl w:ilvl="4" w:tplc="04140019">
      <w:start w:val="1"/>
      <w:numFmt w:val="lowerLetter"/>
      <w:lvlText w:val="%5."/>
      <w:lvlJc w:val="left"/>
      <w:pPr>
        <w:ind w:left="3948" w:hanging="360"/>
      </w:pPr>
    </w:lvl>
    <w:lvl w:ilvl="5" w:tplc="0414001B">
      <w:start w:val="1"/>
      <w:numFmt w:val="lowerRoman"/>
      <w:lvlText w:val="%6."/>
      <w:lvlJc w:val="right"/>
      <w:pPr>
        <w:ind w:left="4668" w:hanging="180"/>
      </w:pPr>
    </w:lvl>
    <w:lvl w:ilvl="6" w:tplc="0414000F">
      <w:start w:val="1"/>
      <w:numFmt w:val="decimal"/>
      <w:lvlText w:val="%7."/>
      <w:lvlJc w:val="left"/>
      <w:pPr>
        <w:ind w:left="5388" w:hanging="360"/>
      </w:pPr>
    </w:lvl>
    <w:lvl w:ilvl="7" w:tplc="04140019">
      <w:start w:val="1"/>
      <w:numFmt w:val="lowerLetter"/>
      <w:lvlText w:val="%8."/>
      <w:lvlJc w:val="left"/>
      <w:pPr>
        <w:ind w:left="6108" w:hanging="360"/>
      </w:pPr>
    </w:lvl>
    <w:lvl w:ilvl="8" w:tplc="0414001B">
      <w:start w:val="1"/>
      <w:numFmt w:val="lowerRoman"/>
      <w:lvlText w:val="%9."/>
      <w:lvlJc w:val="right"/>
      <w:pPr>
        <w:ind w:left="6828" w:hanging="180"/>
      </w:pPr>
    </w:lvl>
  </w:abstractNum>
  <w:num w:numId="1" w16cid:durableId="1112242027">
    <w:abstractNumId w:val="19"/>
  </w:num>
  <w:num w:numId="2" w16cid:durableId="11146386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6013499">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4607196">
    <w:abstractNumId w:val="3"/>
  </w:num>
  <w:num w:numId="5" w16cid:durableId="1337459102">
    <w:abstractNumId w:val="9"/>
  </w:num>
  <w:num w:numId="6" w16cid:durableId="140371611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4908996">
    <w:abstractNumId w:val="23"/>
  </w:num>
  <w:num w:numId="8" w16cid:durableId="14561017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6368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133314">
    <w:abstractNumId w:val="8"/>
  </w:num>
  <w:num w:numId="11" w16cid:durableId="1600673653">
    <w:abstractNumId w:val="8"/>
  </w:num>
  <w:num w:numId="12" w16cid:durableId="1664897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225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935430">
    <w:abstractNumId w:val="11"/>
  </w:num>
  <w:num w:numId="15" w16cid:durableId="178937077">
    <w:abstractNumId w:val="2"/>
  </w:num>
  <w:num w:numId="16" w16cid:durableId="18208059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3225763">
    <w:abstractNumId w:val="8"/>
  </w:num>
  <w:num w:numId="18" w16cid:durableId="1881435509">
    <w:abstractNumId w:val="13"/>
  </w:num>
  <w:num w:numId="19" w16cid:durableId="18895645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746713">
    <w:abstractNumId w:val="22"/>
  </w:num>
  <w:num w:numId="21" w16cid:durableId="1910773901">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64699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45125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96784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5040622">
    <w:abstractNumId w:val="4"/>
  </w:num>
  <w:num w:numId="26" w16cid:durableId="380830609">
    <w:abstractNumId w:val="18"/>
  </w:num>
  <w:num w:numId="27" w16cid:durableId="38723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778367">
    <w:abstractNumId w:val="0"/>
  </w:num>
  <w:num w:numId="29" w16cid:durableId="408700195">
    <w:abstractNumId w:val="17"/>
  </w:num>
  <w:num w:numId="30" w16cid:durableId="554238449">
    <w:abstractNumId w:val="7"/>
  </w:num>
  <w:num w:numId="31" w16cid:durableId="577448782">
    <w:abstractNumId w:val="5"/>
  </w:num>
  <w:num w:numId="32" w16cid:durableId="728186388">
    <w:abstractNumId w:val="0"/>
  </w:num>
  <w:num w:numId="33" w16cid:durableId="729425160">
    <w:abstractNumId w:val="23"/>
  </w:num>
  <w:num w:numId="34" w16cid:durableId="754017707">
    <w:abstractNumId w:val="6"/>
  </w:num>
  <w:num w:numId="35" w16cid:durableId="75441651">
    <w:abstractNumId w:val="1"/>
  </w:num>
  <w:num w:numId="36" w16cid:durableId="790641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69715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2DC"/>
    <w:rsid w:val="000003E6"/>
    <w:rsid w:val="00005096"/>
    <w:rsid w:val="00011D65"/>
    <w:rsid w:val="00017DA4"/>
    <w:rsid w:val="000274B5"/>
    <w:rsid w:val="0003015D"/>
    <w:rsid w:val="00031AE6"/>
    <w:rsid w:val="00032DDD"/>
    <w:rsid w:val="00032FFF"/>
    <w:rsid w:val="00033457"/>
    <w:rsid w:val="00036C61"/>
    <w:rsid w:val="00041DFB"/>
    <w:rsid w:val="000429A7"/>
    <w:rsid w:val="00050201"/>
    <w:rsid w:val="00053F48"/>
    <w:rsid w:val="0005615E"/>
    <w:rsid w:val="000711B8"/>
    <w:rsid w:val="000713DD"/>
    <w:rsid w:val="0007424F"/>
    <w:rsid w:val="00074F86"/>
    <w:rsid w:val="0007634D"/>
    <w:rsid w:val="0007720F"/>
    <w:rsid w:val="00081EC4"/>
    <w:rsid w:val="000850B2"/>
    <w:rsid w:val="00086BE7"/>
    <w:rsid w:val="0009008C"/>
    <w:rsid w:val="000969C3"/>
    <w:rsid w:val="000A02A2"/>
    <w:rsid w:val="000A2F95"/>
    <w:rsid w:val="000B07C2"/>
    <w:rsid w:val="000B1FB1"/>
    <w:rsid w:val="000B2EBB"/>
    <w:rsid w:val="000B4E5C"/>
    <w:rsid w:val="000C265F"/>
    <w:rsid w:val="000C3572"/>
    <w:rsid w:val="000C3F2B"/>
    <w:rsid w:val="000C578D"/>
    <w:rsid w:val="000C6E63"/>
    <w:rsid w:val="000D2684"/>
    <w:rsid w:val="000D4827"/>
    <w:rsid w:val="000E0295"/>
    <w:rsid w:val="000E6624"/>
    <w:rsid w:val="000E77C5"/>
    <w:rsid w:val="000F4934"/>
    <w:rsid w:val="000F686D"/>
    <w:rsid w:val="00100D51"/>
    <w:rsid w:val="00101773"/>
    <w:rsid w:val="00103618"/>
    <w:rsid w:val="00111CD9"/>
    <w:rsid w:val="00124225"/>
    <w:rsid w:val="00131052"/>
    <w:rsid w:val="0013148D"/>
    <w:rsid w:val="00132C06"/>
    <w:rsid w:val="0013606C"/>
    <w:rsid w:val="00140361"/>
    <w:rsid w:val="00142CB2"/>
    <w:rsid w:val="00143772"/>
    <w:rsid w:val="001465D0"/>
    <w:rsid w:val="00151541"/>
    <w:rsid w:val="0015443B"/>
    <w:rsid w:val="00157DDA"/>
    <w:rsid w:val="001733E1"/>
    <w:rsid w:val="00175BBD"/>
    <w:rsid w:val="001800D9"/>
    <w:rsid w:val="0018225B"/>
    <w:rsid w:val="001837D7"/>
    <w:rsid w:val="00185327"/>
    <w:rsid w:val="00195F3D"/>
    <w:rsid w:val="001A54C5"/>
    <w:rsid w:val="001A6356"/>
    <w:rsid w:val="001A6D44"/>
    <w:rsid w:val="001B59AC"/>
    <w:rsid w:val="001C5756"/>
    <w:rsid w:val="001D254E"/>
    <w:rsid w:val="001D2941"/>
    <w:rsid w:val="001D4E9C"/>
    <w:rsid w:val="001E01AE"/>
    <w:rsid w:val="001E16A4"/>
    <w:rsid w:val="001F09B4"/>
    <w:rsid w:val="001F1565"/>
    <w:rsid w:val="001F4572"/>
    <w:rsid w:val="00200604"/>
    <w:rsid w:val="002019C7"/>
    <w:rsid w:val="00213226"/>
    <w:rsid w:val="00214834"/>
    <w:rsid w:val="00215C97"/>
    <w:rsid w:val="00220415"/>
    <w:rsid w:val="00221A31"/>
    <w:rsid w:val="00226E7B"/>
    <w:rsid w:val="00233B41"/>
    <w:rsid w:val="00241BD7"/>
    <w:rsid w:val="0024215A"/>
    <w:rsid w:val="00243637"/>
    <w:rsid w:val="00247B30"/>
    <w:rsid w:val="002502D4"/>
    <w:rsid w:val="00250F58"/>
    <w:rsid w:val="00252A45"/>
    <w:rsid w:val="00260329"/>
    <w:rsid w:val="00262452"/>
    <w:rsid w:val="0026486F"/>
    <w:rsid w:val="00270EA6"/>
    <w:rsid w:val="00274246"/>
    <w:rsid w:val="002868D1"/>
    <w:rsid w:val="00291291"/>
    <w:rsid w:val="00295666"/>
    <w:rsid w:val="002A1621"/>
    <w:rsid w:val="002A22B5"/>
    <w:rsid w:val="002A3B6B"/>
    <w:rsid w:val="002A6451"/>
    <w:rsid w:val="002B12BF"/>
    <w:rsid w:val="002B6395"/>
    <w:rsid w:val="002B6E25"/>
    <w:rsid w:val="002C4DC2"/>
    <w:rsid w:val="002C55E7"/>
    <w:rsid w:val="002C7119"/>
    <w:rsid w:val="002C787B"/>
    <w:rsid w:val="002D1EEF"/>
    <w:rsid w:val="002E4C24"/>
    <w:rsid w:val="002F0266"/>
    <w:rsid w:val="002F0326"/>
    <w:rsid w:val="002F2A89"/>
    <w:rsid w:val="002F32C4"/>
    <w:rsid w:val="002F4B60"/>
    <w:rsid w:val="00300EB2"/>
    <w:rsid w:val="00301294"/>
    <w:rsid w:val="0030193B"/>
    <w:rsid w:val="003037A9"/>
    <w:rsid w:val="00306AF1"/>
    <w:rsid w:val="00306F69"/>
    <w:rsid w:val="0031685C"/>
    <w:rsid w:val="00320152"/>
    <w:rsid w:val="00321D45"/>
    <w:rsid w:val="00325E10"/>
    <w:rsid w:val="00327BC2"/>
    <w:rsid w:val="00334BF0"/>
    <w:rsid w:val="003355D0"/>
    <w:rsid w:val="0035367B"/>
    <w:rsid w:val="00360C30"/>
    <w:rsid w:val="00360CC4"/>
    <w:rsid w:val="00361A73"/>
    <w:rsid w:val="00374039"/>
    <w:rsid w:val="00383A6A"/>
    <w:rsid w:val="00383B58"/>
    <w:rsid w:val="00383F9E"/>
    <w:rsid w:val="00385805"/>
    <w:rsid w:val="003920BE"/>
    <w:rsid w:val="003A0419"/>
    <w:rsid w:val="003A2141"/>
    <w:rsid w:val="003A2D14"/>
    <w:rsid w:val="003A5D4E"/>
    <w:rsid w:val="003B2772"/>
    <w:rsid w:val="003B5A04"/>
    <w:rsid w:val="003B5EC6"/>
    <w:rsid w:val="003C1600"/>
    <w:rsid w:val="003C5B47"/>
    <w:rsid w:val="003C6299"/>
    <w:rsid w:val="003D194E"/>
    <w:rsid w:val="003D3FE5"/>
    <w:rsid w:val="003D74B4"/>
    <w:rsid w:val="003D75FE"/>
    <w:rsid w:val="003E08BE"/>
    <w:rsid w:val="003E1056"/>
    <w:rsid w:val="003E13B2"/>
    <w:rsid w:val="003E1625"/>
    <w:rsid w:val="003E72BB"/>
    <w:rsid w:val="003F0F74"/>
    <w:rsid w:val="003F168A"/>
    <w:rsid w:val="00404621"/>
    <w:rsid w:val="00405D6F"/>
    <w:rsid w:val="00407D9C"/>
    <w:rsid w:val="00411963"/>
    <w:rsid w:val="00414126"/>
    <w:rsid w:val="0041448E"/>
    <w:rsid w:val="00415A0B"/>
    <w:rsid w:val="004173C9"/>
    <w:rsid w:val="004174C5"/>
    <w:rsid w:val="00426D7D"/>
    <w:rsid w:val="00426FCD"/>
    <w:rsid w:val="00431592"/>
    <w:rsid w:val="004320D3"/>
    <w:rsid w:val="00434962"/>
    <w:rsid w:val="00444C0B"/>
    <w:rsid w:val="0044718A"/>
    <w:rsid w:val="00447CF9"/>
    <w:rsid w:val="00453362"/>
    <w:rsid w:val="004536F7"/>
    <w:rsid w:val="00453B14"/>
    <w:rsid w:val="0046111E"/>
    <w:rsid w:val="0046239B"/>
    <w:rsid w:val="00463F18"/>
    <w:rsid w:val="00464431"/>
    <w:rsid w:val="0046745B"/>
    <w:rsid w:val="00470EEB"/>
    <w:rsid w:val="004732AD"/>
    <w:rsid w:val="00476016"/>
    <w:rsid w:val="00476996"/>
    <w:rsid w:val="00477F26"/>
    <w:rsid w:val="0048354C"/>
    <w:rsid w:val="004944C6"/>
    <w:rsid w:val="00494D6B"/>
    <w:rsid w:val="004956BA"/>
    <w:rsid w:val="00495873"/>
    <w:rsid w:val="00496998"/>
    <w:rsid w:val="004A1E97"/>
    <w:rsid w:val="004A27A8"/>
    <w:rsid w:val="004B27B7"/>
    <w:rsid w:val="004B37C7"/>
    <w:rsid w:val="004B3FA1"/>
    <w:rsid w:val="004C0579"/>
    <w:rsid w:val="004C42DC"/>
    <w:rsid w:val="004C6954"/>
    <w:rsid w:val="004D4D72"/>
    <w:rsid w:val="004D70BA"/>
    <w:rsid w:val="004E2A6E"/>
    <w:rsid w:val="004E2DF5"/>
    <w:rsid w:val="004E57CC"/>
    <w:rsid w:val="004E5C9F"/>
    <w:rsid w:val="004E782D"/>
    <w:rsid w:val="004F0A56"/>
    <w:rsid w:val="004F2609"/>
    <w:rsid w:val="004F77EE"/>
    <w:rsid w:val="00503B48"/>
    <w:rsid w:val="00507139"/>
    <w:rsid w:val="005142E8"/>
    <w:rsid w:val="00516BF6"/>
    <w:rsid w:val="005207AB"/>
    <w:rsid w:val="00526081"/>
    <w:rsid w:val="00530BE2"/>
    <w:rsid w:val="005338E6"/>
    <w:rsid w:val="005359FA"/>
    <w:rsid w:val="005448BF"/>
    <w:rsid w:val="00555F14"/>
    <w:rsid w:val="00570F40"/>
    <w:rsid w:val="00570FFE"/>
    <w:rsid w:val="00572648"/>
    <w:rsid w:val="00574F65"/>
    <w:rsid w:val="00580E5E"/>
    <w:rsid w:val="00580FDA"/>
    <w:rsid w:val="005832C7"/>
    <w:rsid w:val="005859A5"/>
    <w:rsid w:val="00591484"/>
    <w:rsid w:val="005943A4"/>
    <w:rsid w:val="005A7297"/>
    <w:rsid w:val="005B03A7"/>
    <w:rsid w:val="005B6253"/>
    <w:rsid w:val="005C408D"/>
    <w:rsid w:val="005C6804"/>
    <w:rsid w:val="005D137E"/>
    <w:rsid w:val="005D420A"/>
    <w:rsid w:val="005D778C"/>
    <w:rsid w:val="005E3D2D"/>
    <w:rsid w:val="005F0B4A"/>
    <w:rsid w:val="005F3EFD"/>
    <w:rsid w:val="00610596"/>
    <w:rsid w:val="0061101E"/>
    <w:rsid w:val="00612B10"/>
    <w:rsid w:val="00613252"/>
    <w:rsid w:val="00613510"/>
    <w:rsid w:val="006151CF"/>
    <w:rsid w:val="00626966"/>
    <w:rsid w:val="00630AAD"/>
    <w:rsid w:val="00630D77"/>
    <w:rsid w:val="006429DE"/>
    <w:rsid w:val="00650B13"/>
    <w:rsid w:val="00655CC0"/>
    <w:rsid w:val="006577C5"/>
    <w:rsid w:val="006601EB"/>
    <w:rsid w:val="00661C5C"/>
    <w:rsid w:val="00667BA6"/>
    <w:rsid w:val="00670287"/>
    <w:rsid w:val="0067051E"/>
    <w:rsid w:val="00670F41"/>
    <w:rsid w:val="0067240B"/>
    <w:rsid w:val="006739B3"/>
    <w:rsid w:val="00676209"/>
    <w:rsid w:val="006766D5"/>
    <w:rsid w:val="006768DE"/>
    <w:rsid w:val="00677DF5"/>
    <w:rsid w:val="00680699"/>
    <w:rsid w:val="00685C2C"/>
    <w:rsid w:val="006876C1"/>
    <w:rsid w:val="00690566"/>
    <w:rsid w:val="00690774"/>
    <w:rsid w:val="00693394"/>
    <w:rsid w:val="006A0FDE"/>
    <w:rsid w:val="006A4D97"/>
    <w:rsid w:val="006A5919"/>
    <w:rsid w:val="006C0DA8"/>
    <w:rsid w:val="006C5808"/>
    <w:rsid w:val="006D0343"/>
    <w:rsid w:val="006D7B22"/>
    <w:rsid w:val="006E0FAB"/>
    <w:rsid w:val="006E10A7"/>
    <w:rsid w:val="006E1A67"/>
    <w:rsid w:val="006E393F"/>
    <w:rsid w:val="006F3D19"/>
    <w:rsid w:val="007005DD"/>
    <w:rsid w:val="00702846"/>
    <w:rsid w:val="007046B0"/>
    <w:rsid w:val="00712CFF"/>
    <w:rsid w:val="00715603"/>
    <w:rsid w:val="00720769"/>
    <w:rsid w:val="00722186"/>
    <w:rsid w:val="00726765"/>
    <w:rsid w:val="00727B23"/>
    <w:rsid w:val="00731F67"/>
    <w:rsid w:val="0073294D"/>
    <w:rsid w:val="0073489E"/>
    <w:rsid w:val="00735851"/>
    <w:rsid w:val="00736F54"/>
    <w:rsid w:val="007377FA"/>
    <w:rsid w:val="00737BF0"/>
    <w:rsid w:val="007417EB"/>
    <w:rsid w:val="00743DE4"/>
    <w:rsid w:val="00745E2C"/>
    <w:rsid w:val="007464EA"/>
    <w:rsid w:val="00750708"/>
    <w:rsid w:val="007614BF"/>
    <w:rsid w:val="00762116"/>
    <w:rsid w:val="00771969"/>
    <w:rsid w:val="00771A75"/>
    <w:rsid w:val="00773E7F"/>
    <w:rsid w:val="007811EC"/>
    <w:rsid w:val="00782683"/>
    <w:rsid w:val="007A35B1"/>
    <w:rsid w:val="007A3D68"/>
    <w:rsid w:val="007A4E9B"/>
    <w:rsid w:val="007A66D5"/>
    <w:rsid w:val="007A779A"/>
    <w:rsid w:val="007B1FF7"/>
    <w:rsid w:val="007B296A"/>
    <w:rsid w:val="007B47C7"/>
    <w:rsid w:val="007D6F9D"/>
    <w:rsid w:val="007E019F"/>
    <w:rsid w:val="007E2EB5"/>
    <w:rsid w:val="007E347E"/>
    <w:rsid w:val="007E734B"/>
    <w:rsid w:val="007E7EC7"/>
    <w:rsid w:val="007F093B"/>
    <w:rsid w:val="007F3CB7"/>
    <w:rsid w:val="00802F1F"/>
    <w:rsid w:val="008100F3"/>
    <w:rsid w:val="00813AF6"/>
    <w:rsid w:val="008220ED"/>
    <w:rsid w:val="00824072"/>
    <w:rsid w:val="00824AEC"/>
    <w:rsid w:val="008271BD"/>
    <w:rsid w:val="008305FF"/>
    <w:rsid w:val="00835139"/>
    <w:rsid w:val="008414BD"/>
    <w:rsid w:val="00843468"/>
    <w:rsid w:val="00843740"/>
    <w:rsid w:val="00843C97"/>
    <w:rsid w:val="00847BC3"/>
    <w:rsid w:val="008530B5"/>
    <w:rsid w:val="00862F23"/>
    <w:rsid w:val="008661AC"/>
    <w:rsid w:val="00867AD9"/>
    <w:rsid w:val="0087209B"/>
    <w:rsid w:val="008774A5"/>
    <w:rsid w:val="008850A3"/>
    <w:rsid w:val="0088592F"/>
    <w:rsid w:val="00887DBE"/>
    <w:rsid w:val="008971D2"/>
    <w:rsid w:val="008A2936"/>
    <w:rsid w:val="008A4228"/>
    <w:rsid w:val="008A5303"/>
    <w:rsid w:val="008B1B0E"/>
    <w:rsid w:val="008B1E6F"/>
    <w:rsid w:val="008B5318"/>
    <w:rsid w:val="008B54B7"/>
    <w:rsid w:val="008B58A8"/>
    <w:rsid w:val="008C189B"/>
    <w:rsid w:val="008C4FCF"/>
    <w:rsid w:val="008D1A13"/>
    <w:rsid w:val="008D3FDF"/>
    <w:rsid w:val="008D5379"/>
    <w:rsid w:val="008D5BCE"/>
    <w:rsid w:val="008D613A"/>
    <w:rsid w:val="008D7787"/>
    <w:rsid w:val="008E4799"/>
    <w:rsid w:val="008F3050"/>
    <w:rsid w:val="00901006"/>
    <w:rsid w:val="00907432"/>
    <w:rsid w:val="00911C6A"/>
    <w:rsid w:val="00917EB8"/>
    <w:rsid w:val="009223A8"/>
    <w:rsid w:val="00924C50"/>
    <w:rsid w:val="0092669F"/>
    <w:rsid w:val="00932375"/>
    <w:rsid w:val="00936C49"/>
    <w:rsid w:val="009430AA"/>
    <w:rsid w:val="0094712D"/>
    <w:rsid w:val="00954B03"/>
    <w:rsid w:val="00962F12"/>
    <w:rsid w:val="00962FE7"/>
    <w:rsid w:val="00964F63"/>
    <w:rsid w:val="009657F0"/>
    <w:rsid w:val="00965EFB"/>
    <w:rsid w:val="009715BA"/>
    <w:rsid w:val="00973A73"/>
    <w:rsid w:val="009744F5"/>
    <w:rsid w:val="009745FC"/>
    <w:rsid w:val="00980BC5"/>
    <w:rsid w:val="0098233E"/>
    <w:rsid w:val="0098689A"/>
    <w:rsid w:val="0099109E"/>
    <w:rsid w:val="009A141C"/>
    <w:rsid w:val="009A1701"/>
    <w:rsid w:val="009A3699"/>
    <w:rsid w:val="009B3B4B"/>
    <w:rsid w:val="009B4F0D"/>
    <w:rsid w:val="009B5063"/>
    <w:rsid w:val="009D0FA1"/>
    <w:rsid w:val="009D1D2D"/>
    <w:rsid w:val="009D6076"/>
    <w:rsid w:val="009D7CDD"/>
    <w:rsid w:val="009E209F"/>
    <w:rsid w:val="009F1859"/>
    <w:rsid w:val="009F3D32"/>
    <w:rsid w:val="00A03680"/>
    <w:rsid w:val="00A06CC6"/>
    <w:rsid w:val="00A115A5"/>
    <w:rsid w:val="00A24792"/>
    <w:rsid w:val="00A26C21"/>
    <w:rsid w:val="00A305DB"/>
    <w:rsid w:val="00A3713F"/>
    <w:rsid w:val="00A40FAD"/>
    <w:rsid w:val="00A42B14"/>
    <w:rsid w:val="00A42F3D"/>
    <w:rsid w:val="00A432CB"/>
    <w:rsid w:val="00A43399"/>
    <w:rsid w:val="00A466A8"/>
    <w:rsid w:val="00A54742"/>
    <w:rsid w:val="00A54CE4"/>
    <w:rsid w:val="00A56B99"/>
    <w:rsid w:val="00A6047E"/>
    <w:rsid w:val="00A640B3"/>
    <w:rsid w:val="00A648D5"/>
    <w:rsid w:val="00A743EE"/>
    <w:rsid w:val="00A7630D"/>
    <w:rsid w:val="00A80847"/>
    <w:rsid w:val="00A811A0"/>
    <w:rsid w:val="00A82BCC"/>
    <w:rsid w:val="00A82DE7"/>
    <w:rsid w:val="00A8315E"/>
    <w:rsid w:val="00A83885"/>
    <w:rsid w:val="00A91FDE"/>
    <w:rsid w:val="00A95E39"/>
    <w:rsid w:val="00A961BC"/>
    <w:rsid w:val="00AA251A"/>
    <w:rsid w:val="00AA60DC"/>
    <w:rsid w:val="00AB1427"/>
    <w:rsid w:val="00AC2966"/>
    <w:rsid w:val="00AD553E"/>
    <w:rsid w:val="00AE2F93"/>
    <w:rsid w:val="00AE4783"/>
    <w:rsid w:val="00AE552F"/>
    <w:rsid w:val="00AE6EDA"/>
    <w:rsid w:val="00B02A70"/>
    <w:rsid w:val="00B23306"/>
    <w:rsid w:val="00B2362F"/>
    <w:rsid w:val="00B325DF"/>
    <w:rsid w:val="00B32BE0"/>
    <w:rsid w:val="00B41A4A"/>
    <w:rsid w:val="00B4287D"/>
    <w:rsid w:val="00B50DDD"/>
    <w:rsid w:val="00B52352"/>
    <w:rsid w:val="00B53089"/>
    <w:rsid w:val="00B55EBC"/>
    <w:rsid w:val="00B560C8"/>
    <w:rsid w:val="00B56C17"/>
    <w:rsid w:val="00B60691"/>
    <w:rsid w:val="00B62EE3"/>
    <w:rsid w:val="00B70900"/>
    <w:rsid w:val="00B711D0"/>
    <w:rsid w:val="00B72D00"/>
    <w:rsid w:val="00B748D4"/>
    <w:rsid w:val="00B74F53"/>
    <w:rsid w:val="00B76A34"/>
    <w:rsid w:val="00B86A3E"/>
    <w:rsid w:val="00B876D5"/>
    <w:rsid w:val="00B87A68"/>
    <w:rsid w:val="00B93C92"/>
    <w:rsid w:val="00BA38F0"/>
    <w:rsid w:val="00BA750A"/>
    <w:rsid w:val="00BA7F10"/>
    <w:rsid w:val="00BB4937"/>
    <w:rsid w:val="00BC4783"/>
    <w:rsid w:val="00BD5B6C"/>
    <w:rsid w:val="00BE0B6B"/>
    <w:rsid w:val="00BE1892"/>
    <w:rsid w:val="00BE1D3F"/>
    <w:rsid w:val="00BE34C7"/>
    <w:rsid w:val="00BF5803"/>
    <w:rsid w:val="00C04211"/>
    <w:rsid w:val="00C07AF7"/>
    <w:rsid w:val="00C152A0"/>
    <w:rsid w:val="00C203A8"/>
    <w:rsid w:val="00C23E87"/>
    <w:rsid w:val="00C24A97"/>
    <w:rsid w:val="00C304C7"/>
    <w:rsid w:val="00C3420C"/>
    <w:rsid w:val="00C3653F"/>
    <w:rsid w:val="00C3679C"/>
    <w:rsid w:val="00C4340B"/>
    <w:rsid w:val="00C509EE"/>
    <w:rsid w:val="00C53259"/>
    <w:rsid w:val="00C60C14"/>
    <w:rsid w:val="00C62FAD"/>
    <w:rsid w:val="00C705DC"/>
    <w:rsid w:val="00C71640"/>
    <w:rsid w:val="00C747BF"/>
    <w:rsid w:val="00C840F2"/>
    <w:rsid w:val="00C9331D"/>
    <w:rsid w:val="00C969E0"/>
    <w:rsid w:val="00CA64C6"/>
    <w:rsid w:val="00CA70FE"/>
    <w:rsid w:val="00CB0176"/>
    <w:rsid w:val="00CB247C"/>
    <w:rsid w:val="00CB3313"/>
    <w:rsid w:val="00CB617D"/>
    <w:rsid w:val="00CB6317"/>
    <w:rsid w:val="00CB663E"/>
    <w:rsid w:val="00CC2199"/>
    <w:rsid w:val="00CC3E23"/>
    <w:rsid w:val="00CD181E"/>
    <w:rsid w:val="00CF322D"/>
    <w:rsid w:val="00CF3A35"/>
    <w:rsid w:val="00D02EB8"/>
    <w:rsid w:val="00D04351"/>
    <w:rsid w:val="00D0538D"/>
    <w:rsid w:val="00D11316"/>
    <w:rsid w:val="00D12F19"/>
    <w:rsid w:val="00D131DB"/>
    <w:rsid w:val="00D168F0"/>
    <w:rsid w:val="00D32A41"/>
    <w:rsid w:val="00D3631A"/>
    <w:rsid w:val="00D411A0"/>
    <w:rsid w:val="00D51D9C"/>
    <w:rsid w:val="00D56483"/>
    <w:rsid w:val="00D63659"/>
    <w:rsid w:val="00D63E16"/>
    <w:rsid w:val="00D74696"/>
    <w:rsid w:val="00D75338"/>
    <w:rsid w:val="00D760EB"/>
    <w:rsid w:val="00D77044"/>
    <w:rsid w:val="00D778BE"/>
    <w:rsid w:val="00D80F20"/>
    <w:rsid w:val="00D847E1"/>
    <w:rsid w:val="00D86378"/>
    <w:rsid w:val="00DA64A1"/>
    <w:rsid w:val="00DB15A6"/>
    <w:rsid w:val="00DB17CD"/>
    <w:rsid w:val="00DB2E31"/>
    <w:rsid w:val="00DB5BA0"/>
    <w:rsid w:val="00DC3BE3"/>
    <w:rsid w:val="00DC3D97"/>
    <w:rsid w:val="00DC541A"/>
    <w:rsid w:val="00DD0B95"/>
    <w:rsid w:val="00DD0E64"/>
    <w:rsid w:val="00DD23A5"/>
    <w:rsid w:val="00DD32F4"/>
    <w:rsid w:val="00DE0602"/>
    <w:rsid w:val="00DE1F55"/>
    <w:rsid w:val="00DE52E1"/>
    <w:rsid w:val="00DF2004"/>
    <w:rsid w:val="00DF2D50"/>
    <w:rsid w:val="00DF46A6"/>
    <w:rsid w:val="00E01F85"/>
    <w:rsid w:val="00E0220A"/>
    <w:rsid w:val="00E1004C"/>
    <w:rsid w:val="00E1145A"/>
    <w:rsid w:val="00E152C8"/>
    <w:rsid w:val="00E2157A"/>
    <w:rsid w:val="00E244F2"/>
    <w:rsid w:val="00E36864"/>
    <w:rsid w:val="00E42509"/>
    <w:rsid w:val="00E4366B"/>
    <w:rsid w:val="00E50116"/>
    <w:rsid w:val="00E51C2F"/>
    <w:rsid w:val="00E52F85"/>
    <w:rsid w:val="00E540F2"/>
    <w:rsid w:val="00E671C0"/>
    <w:rsid w:val="00E70750"/>
    <w:rsid w:val="00E71A49"/>
    <w:rsid w:val="00E81FFF"/>
    <w:rsid w:val="00E87645"/>
    <w:rsid w:val="00EA0DD4"/>
    <w:rsid w:val="00EA21A0"/>
    <w:rsid w:val="00EB58E3"/>
    <w:rsid w:val="00EC7768"/>
    <w:rsid w:val="00EE034C"/>
    <w:rsid w:val="00EE4536"/>
    <w:rsid w:val="00EE525A"/>
    <w:rsid w:val="00EE56DE"/>
    <w:rsid w:val="00EF2FC7"/>
    <w:rsid w:val="00EF3178"/>
    <w:rsid w:val="00EF5747"/>
    <w:rsid w:val="00F018D3"/>
    <w:rsid w:val="00F06EC7"/>
    <w:rsid w:val="00F07371"/>
    <w:rsid w:val="00F1530D"/>
    <w:rsid w:val="00F22F2F"/>
    <w:rsid w:val="00F243C7"/>
    <w:rsid w:val="00F266F1"/>
    <w:rsid w:val="00F42EB6"/>
    <w:rsid w:val="00F46CE6"/>
    <w:rsid w:val="00F53911"/>
    <w:rsid w:val="00F564F7"/>
    <w:rsid w:val="00F61888"/>
    <w:rsid w:val="00F7014C"/>
    <w:rsid w:val="00F74D2B"/>
    <w:rsid w:val="00F77A2B"/>
    <w:rsid w:val="00F801B4"/>
    <w:rsid w:val="00F81B4D"/>
    <w:rsid w:val="00F839E4"/>
    <w:rsid w:val="00F878D8"/>
    <w:rsid w:val="00F910DF"/>
    <w:rsid w:val="00F91873"/>
    <w:rsid w:val="00FA1085"/>
    <w:rsid w:val="00FA75D1"/>
    <w:rsid w:val="00FB091D"/>
    <w:rsid w:val="00FB4AD7"/>
    <w:rsid w:val="00FB510C"/>
    <w:rsid w:val="00FC66D2"/>
    <w:rsid w:val="00FC6BF2"/>
    <w:rsid w:val="00FD3043"/>
    <w:rsid w:val="00FD38EC"/>
    <w:rsid w:val="00FD49F3"/>
    <w:rsid w:val="00FE300B"/>
    <w:rsid w:val="00FE37EB"/>
    <w:rsid w:val="00FE415A"/>
    <w:rsid w:val="00FE7B24"/>
    <w:rsid w:val="00FF5E80"/>
    <w:rsid w:val="00FF7C7F"/>
    <w:rsid w:val="064F0C2D"/>
    <w:rsid w:val="0686E951"/>
    <w:rsid w:val="12D9B8D1"/>
    <w:rsid w:val="131B89B8"/>
    <w:rsid w:val="1AF76946"/>
    <w:rsid w:val="2862FC73"/>
    <w:rsid w:val="28893B73"/>
    <w:rsid w:val="29E572F5"/>
    <w:rsid w:val="3806C771"/>
    <w:rsid w:val="3FBDA52D"/>
    <w:rsid w:val="3FC670A2"/>
    <w:rsid w:val="405057D8"/>
    <w:rsid w:val="44ED9411"/>
    <w:rsid w:val="47C4444B"/>
    <w:rsid w:val="4C0DDDD0"/>
    <w:rsid w:val="505606E0"/>
    <w:rsid w:val="53BE4155"/>
    <w:rsid w:val="5BC32F93"/>
    <w:rsid w:val="5D59E56D"/>
    <w:rsid w:val="664C288B"/>
    <w:rsid w:val="69DB6751"/>
    <w:rsid w:val="6A7F6C12"/>
    <w:rsid w:val="6D3F7954"/>
    <w:rsid w:val="7188455C"/>
    <w:rsid w:val="73F4DBBC"/>
    <w:rsid w:val="7B1C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9346"/>
  <w15:chartTrackingRefBased/>
  <w15:docId w15:val="{E312620B-78A8-4F15-819F-CDADB368A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BF5803"/>
  </w:style>
  <w:style w:type="paragraph" w:styleId="Overskrift1">
    <w:name w:val="heading 1"/>
    <w:basedOn w:val="Normal"/>
    <w:next w:val="Normal"/>
    <w:uiPriority w:val="9"/>
    <w:qFormat/>
    <w:rsid w:val="004C4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semiHidden/>
    <w:unhideWhenUsed/>
    <w:qFormat/>
    <w:rsid w:val="004C4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4C42D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4C42D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4C42D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4C42D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4C42D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4C42D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4C42D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C42DC"/>
    <w:pPr>
      <w:ind w:left="720"/>
      <w:contextualSpacing/>
    </w:pPr>
  </w:style>
  <w:style w:type="character" w:styleId="Sterkutheving">
    <w:name w:val="Intense Emphasis"/>
    <w:basedOn w:val="Standardskriftforavsnitt"/>
    <w:uiPriority w:val="21"/>
    <w:qFormat/>
    <w:rsid w:val="004C42DC"/>
    <w:rPr>
      <w:i/>
      <w:iCs/>
      <w:color w:val="0F4761" w:themeColor="accent1" w:themeShade="BF"/>
    </w:rPr>
  </w:style>
  <w:style w:type="character" w:styleId="Sterkreferanse">
    <w:name w:val="Intense Reference"/>
    <w:basedOn w:val="Standardskriftforavsnitt"/>
    <w:uiPriority w:val="32"/>
    <w:qFormat/>
    <w:rsid w:val="004C42DC"/>
    <w:rPr>
      <w:b/>
      <w:bCs/>
      <w:smallCaps/>
      <w:color w:val="0F4761" w:themeColor="accent1" w:themeShade="BF"/>
      <w:spacing w:val="5"/>
    </w:rPr>
  </w:style>
  <w:style w:type="character" w:styleId="Merknadsreferanse">
    <w:name w:val="annotation reference"/>
    <w:basedOn w:val="Standardskriftforavsnitt"/>
    <w:uiPriority w:val="99"/>
    <w:semiHidden/>
    <w:unhideWhenUsed/>
    <w:rsid w:val="004C42DC"/>
    <w:rPr>
      <w:sz w:val="16"/>
      <w:szCs w:val="16"/>
    </w:rPr>
  </w:style>
  <w:style w:type="character" w:styleId="Omtale">
    <w:name w:val="Mention"/>
    <w:basedOn w:val="Standardskriftforavsnitt"/>
    <w:uiPriority w:val="99"/>
    <w:unhideWhenUsed/>
    <w:rsid w:val="004C42DC"/>
    <w:rPr>
      <w:color w:val="2B579A"/>
      <w:shd w:val="clear" w:color="auto" w:fill="E1DFDD"/>
    </w:rPr>
  </w:style>
  <w:style w:type="paragraph" w:styleId="Revisjon">
    <w:name w:val="Revision"/>
    <w:hidden/>
    <w:uiPriority w:val="99"/>
    <w:semiHidden/>
    <w:rsid w:val="00A42B14"/>
    <w:pPr>
      <w:spacing w:after="0" w:line="240" w:lineRule="auto"/>
    </w:pPr>
  </w:style>
  <w:style w:type="character" w:customStyle="1" w:styleId="Overskrift1Tegn">
    <w:name w:val="Overskrift 1 Tegn"/>
    <w:basedOn w:val="Standardskriftforavsnitt"/>
    <w:uiPriority w:val="9"/>
    <w:rsid w:val="0067620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semiHidden/>
    <w:rsid w:val="0067620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676209"/>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676209"/>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676209"/>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676209"/>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676209"/>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676209"/>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676209"/>
    <w:rPr>
      <w:rFonts w:eastAsiaTheme="majorEastAsia" w:cstheme="majorBidi"/>
      <w:color w:val="272727" w:themeColor="text1" w:themeTint="D8"/>
    </w:rPr>
  </w:style>
  <w:style w:type="character" w:customStyle="1" w:styleId="TittelTegn">
    <w:name w:val="Tittel Tegn"/>
    <w:basedOn w:val="Standardskriftforavsnitt"/>
    <w:uiPriority w:val="10"/>
    <w:rsid w:val="00676209"/>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676209"/>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676209"/>
    <w:rPr>
      <w:i/>
      <w:iCs/>
      <w:color w:val="404040" w:themeColor="text1" w:themeTint="BF"/>
    </w:rPr>
  </w:style>
  <w:style w:type="character" w:customStyle="1" w:styleId="SterktsitatTegn">
    <w:name w:val="Sterkt sitat Tegn"/>
    <w:basedOn w:val="Standardskriftforavsnitt"/>
    <w:uiPriority w:val="30"/>
    <w:rsid w:val="00676209"/>
    <w:rPr>
      <w:i/>
      <w:iCs/>
      <w:color w:val="0F4761" w:themeColor="accent1" w:themeShade="BF"/>
    </w:rPr>
  </w:style>
  <w:style w:type="character" w:customStyle="1" w:styleId="MerknadstekstTegn">
    <w:name w:val="Merknadstekst Tegn"/>
    <w:basedOn w:val="Standardskriftforavsnitt"/>
    <w:uiPriority w:val="99"/>
    <w:rsid w:val="00676209"/>
    <w:rPr>
      <w:rFonts w:ascii="Times New Roman" w:hAnsi="Times New Roman"/>
      <w:kern w:val="0"/>
      <w:sz w:val="20"/>
      <w:szCs w:val="20"/>
      <w14:ligatures w14:val="none"/>
    </w:rPr>
  </w:style>
  <w:style w:type="character" w:customStyle="1" w:styleId="KommentaremneTegn">
    <w:name w:val="Kommentaremne Tegn"/>
    <w:basedOn w:val="MerknadstekstTegn"/>
    <w:uiPriority w:val="99"/>
    <w:semiHidden/>
    <w:rsid w:val="00676209"/>
    <w:rPr>
      <w:rFonts w:ascii="Times New Roman" w:hAnsi="Times New Roman"/>
      <w:b/>
      <w:bCs/>
      <w:kern w:val="0"/>
      <w:sz w:val="20"/>
      <w:szCs w:val="20"/>
      <w14:ligatures w14:val="none"/>
    </w:rPr>
  </w:style>
  <w:style w:type="character" w:customStyle="1" w:styleId="MerknadstekstTegn1">
    <w:name w:val="Merknadstekst Tegn1"/>
    <w:basedOn w:val="Standardskriftforavsnitt"/>
    <w:uiPriority w:val="99"/>
    <w:rsid w:val="003A2D14"/>
    <w:rPr>
      <w:sz w:val="20"/>
      <w:szCs w:val="20"/>
    </w:rPr>
  </w:style>
  <w:style w:type="character" w:customStyle="1" w:styleId="KommentaremneTegn1">
    <w:name w:val="Kommentaremne Tegn1"/>
    <w:basedOn w:val="MerknadstekstTegn1"/>
    <w:uiPriority w:val="99"/>
    <w:semiHidden/>
    <w:rsid w:val="003A2D14"/>
    <w:rPr>
      <w:b/>
      <w:bCs/>
      <w:sz w:val="20"/>
      <w:szCs w:val="20"/>
    </w:rPr>
  </w:style>
  <w:style w:type="character" w:customStyle="1" w:styleId="MerknadstekstTegn2">
    <w:name w:val="Merknadstekst Tegn2"/>
    <w:basedOn w:val="Standardskriftforavsnitt"/>
    <w:uiPriority w:val="99"/>
    <w:semiHidden/>
    <w:rsid w:val="007005DD"/>
    <w:rPr>
      <w:sz w:val="20"/>
      <w:szCs w:val="20"/>
    </w:rPr>
  </w:style>
  <w:style w:type="character" w:customStyle="1" w:styleId="MerknadstekstTegn3">
    <w:name w:val="Merknadstekst Tegn3"/>
    <w:basedOn w:val="Standardskriftforavsnitt"/>
    <w:uiPriority w:val="99"/>
    <w:rsid w:val="008C189B"/>
    <w:rPr>
      <w:sz w:val="20"/>
      <w:szCs w:val="20"/>
    </w:rPr>
  </w:style>
  <w:style w:type="character" w:customStyle="1" w:styleId="KommentaremneTegn2">
    <w:name w:val="Kommentaremne Tegn2"/>
    <w:basedOn w:val="MerknadstekstTegn3"/>
    <w:uiPriority w:val="99"/>
    <w:semiHidden/>
    <w:rsid w:val="008C189B"/>
    <w:rPr>
      <w:b/>
      <w:bCs/>
      <w:sz w:val="20"/>
      <w:szCs w:val="20"/>
    </w:rPr>
  </w:style>
  <w:style w:type="character" w:customStyle="1" w:styleId="CommentTextChar">
    <w:name w:val="Comment Text Char"/>
    <w:basedOn w:val="Standardskriftforavsnitt"/>
    <w:uiPriority w:val="99"/>
    <w:rPr>
      <w:sz w:val="20"/>
      <w:szCs w:val="20"/>
    </w:rPr>
  </w:style>
  <w:style w:type="character" w:customStyle="1" w:styleId="CommentSubjectChar">
    <w:name w:val="Comment Subject Char"/>
    <w:basedOn w:val="Standardskriftforavsnitt"/>
    <w:uiPriority w:val="99"/>
    <w:semiHidden/>
    <w:rsid w:val="000B07C2"/>
    <w:rPr>
      <w:b/>
      <w:bCs/>
      <w:sz w:val="20"/>
      <w:szCs w:val="20"/>
    </w:rPr>
  </w:style>
  <w:style w:type="character" w:customStyle="1" w:styleId="KommentaremneTegn3">
    <w:name w:val="Kommentaremne Tegn3"/>
    <w:basedOn w:val="Standardskriftforavsnitt"/>
    <w:uiPriority w:val="99"/>
    <w:semiHidden/>
    <w:rsid w:val="00C04211"/>
    <w:rPr>
      <w:b/>
      <w:bCs/>
      <w:sz w:val="20"/>
      <w:szCs w:val="20"/>
    </w:rPr>
  </w:style>
  <w:style w:type="character" w:customStyle="1" w:styleId="KommentaremneTegn4">
    <w:name w:val="Kommentaremne Tegn4"/>
    <w:basedOn w:val="CommentTextChar"/>
    <w:uiPriority w:val="99"/>
    <w:semiHidden/>
    <w:rsid w:val="00EC7768"/>
    <w:rPr>
      <w:b/>
      <w:bCs/>
      <w:sz w:val="20"/>
      <w:szCs w:val="20"/>
    </w:rPr>
  </w:style>
  <w:style w:type="paragraph" w:customStyle="1" w:styleId="a">
    <w:uiPriority w:val="99"/>
    <w:unhideWhenUsed/>
    <w:rsid w:val="00BF5803"/>
  </w:style>
  <w:style w:type="character" w:customStyle="1" w:styleId="KommentaremneTegn5">
    <w:name w:val="Kommentaremne Tegn5"/>
    <w:basedOn w:val="MerknadstekstTegn4"/>
    <w:uiPriority w:val="99"/>
    <w:semiHidden/>
    <w:rsid w:val="00737BF0"/>
    <w:rPr>
      <w:b/>
      <w:bCs/>
      <w:sz w:val="20"/>
      <w:szCs w:val="20"/>
    </w:rPr>
  </w:style>
  <w:style w:type="character" w:customStyle="1" w:styleId="MerknadstekstTegn4">
    <w:name w:val="Merknadstekst Tegn4"/>
    <w:basedOn w:val="Standardskriftforavsnitt"/>
    <w:uiPriority w:val="99"/>
    <w:rsid w:val="00737BF0"/>
    <w:rPr>
      <w:sz w:val="20"/>
      <w:szCs w:val="20"/>
    </w:rPr>
  </w:style>
  <w:style w:type="character" w:customStyle="1" w:styleId="MerknadstekstTegn5">
    <w:name w:val="Merknadstekst Tegn5"/>
    <w:basedOn w:val="Standardskriftforavsnitt"/>
    <w:uiPriority w:val="99"/>
    <w:semiHidden/>
    <w:rsid w:val="009223A8"/>
    <w:rPr>
      <w:sz w:val="20"/>
      <w:szCs w:val="20"/>
    </w:rPr>
  </w:style>
  <w:style w:type="paragraph" w:styleId="Merknadstekst">
    <w:name w:val="annotation text"/>
    <w:basedOn w:val="Normal"/>
    <w:link w:val="MerknadstekstTegn6"/>
    <w:uiPriority w:val="99"/>
    <w:semiHidden/>
    <w:unhideWhenUsed/>
    <w:pPr>
      <w:spacing w:line="240" w:lineRule="auto"/>
    </w:pPr>
    <w:rPr>
      <w:sz w:val="20"/>
      <w:szCs w:val="20"/>
    </w:rPr>
  </w:style>
  <w:style w:type="character" w:customStyle="1" w:styleId="MerknadstekstTegn6">
    <w:name w:val="Merknadstekst Tegn6"/>
    <w:basedOn w:val="Standardskriftforavsnitt"/>
    <w:link w:val="Merknadsteks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DAC6470D28F0243B707D89D436AB289" ma:contentTypeVersion="14" ma:contentTypeDescription="Opprett et nytt dokument." ma:contentTypeScope="" ma:versionID="a16dc07f38415ececce6ffb7ae4c8938">
  <xsd:schema xmlns:xsd="http://www.w3.org/2001/XMLSchema" xmlns:xs="http://www.w3.org/2001/XMLSchema" xmlns:p="http://schemas.microsoft.com/office/2006/metadata/properties" xmlns:ns2="02d34c20-3836-44f0-80a2-30654823bb7c" xmlns:ns3="7a004162-091c-44a2-8ac4-6ad5cf6c8eb9" targetNamespace="http://schemas.microsoft.com/office/2006/metadata/properties" ma:root="true" ma:fieldsID="d78c43f75986caed9fb05e87ba170983" ns2:_="" ns3:_="">
    <xsd:import namespace="02d34c20-3836-44f0-80a2-30654823bb7c"/>
    <xsd:import namespace="7a004162-091c-44a2-8ac4-6ad5cf6c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kofisk_x002d_omr_x00e5_det"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d34c20-3836-44f0-80a2-30654823b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759dfb86-1788-49ba-b011-bd706ba4631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kofisk_x002d_omr_x00e5_det" ma:index="18" nillable="true" ma:displayName="Ekofisk-området" ma:format="Dropdown" ma:internalName="Ekofisk_x002d_omr_x00e5_det">
      <xsd:simpleType>
        <xsd:restriction base="dms:Text">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04162-091c-44a2-8ac4-6ad5cf6c8eb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61685e-c5d5-4ab7-8a26-61b2c1da2e24}" ma:internalName="TaxCatchAll" ma:showField="CatchAllData" ma:web="2b3c08b8-bcd3-4104-9ee1-51fe93da5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59dfb86-1788-49ba-b011-bd706ba4631f"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d34c20-3836-44f0-80a2-30654823bb7c">
      <Terms xmlns="http://schemas.microsoft.com/office/infopath/2007/PartnerControls"/>
    </lcf76f155ced4ddcb4097134ff3c332f>
    <Ekofisk_x002d_omr_x00e5_det xmlns="02d34c20-3836-44f0-80a2-30654823bb7c" xsi:nil="true"/>
    <TaxCatchAll xmlns="7a004162-091c-44a2-8ac4-6ad5cf6c8eb9" xsi:nil="true"/>
  </documentManagement>
</p:properties>
</file>

<file path=customXml/itemProps1.xml><?xml version="1.0" encoding="utf-8"?>
<ds:datastoreItem xmlns:ds="http://schemas.openxmlformats.org/officeDocument/2006/customXml" ds:itemID="{F6BB9712-5765-418F-B114-335944FB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d34c20-3836-44f0-80a2-30654823bb7c"/>
    <ds:schemaRef ds:uri="7a004162-091c-44a2-8ac4-6ad5cf6c8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C3E751-F212-49DA-AB6F-8DB1EE70EEA6}">
  <ds:schemaRefs>
    <ds:schemaRef ds:uri="Microsoft.SharePoint.Taxonomy.ContentTypeSync"/>
  </ds:schemaRefs>
</ds:datastoreItem>
</file>

<file path=customXml/itemProps3.xml><?xml version="1.0" encoding="utf-8"?>
<ds:datastoreItem xmlns:ds="http://schemas.openxmlformats.org/officeDocument/2006/customXml" ds:itemID="{A773B2DE-E0BA-4984-8E02-CE0F1CA78080}">
  <ds:schemaRefs>
    <ds:schemaRef ds:uri="http://schemas.microsoft.com/sharepoint/v3/contenttype/forms"/>
  </ds:schemaRefs>
</ds:datastoreItem>
</file>

<file path=customXml/itemProps4.xml><?xml version="1.0" encoding="utf-8"?>
<ds:datastoreItem xmlns:ds="http://schemas.openxmlformats.org/officeDocument/2006/customXml" ds:itemID="{1FCB9C7B-66C9-4585-B72E-D205AA135847}">
  <ds:schemaRefs>
    <ds:schemaRef ds:uri="http://schemas.microsoft.com/office/2006/metadata/properties"/>
    <ds:schemaRef ds:uri="http://schemas.microsoft.com/office/infopath/2007/PartnerControls"/>
    <ds:schemaRef ds:uri="02d34c20-3836-44f0-80a2-30654823bb7c"/>
    <ds:schemaRef ds:uri="7a004162-091c-44a2-8ac4-6ad5cf6c8eb9"/>
  </ds:schemaRefs>
</ds:datastoreItem>
</file>

<file path=docMetadata/LabelInfo.xml><?xml version="1.0" encoding="utf-8"?>
<clbl:labelList xmlns:clbl="http://schemas.microsoft.com/office/2020/mipLabelMetadata">
  <clbl:label id="{ab597090-707f-43d4-9be8-50fc17c027f6}" enabled="0" method="" siteId="{ab597090-707f-43d4-9be8-50fc17c027f6}" removed="1"/>
</clbl:labelList>
</file>

<file path=docProps/app.xml><?xml version="1.0" encoding="utf-8"?>
<Properties xmlns="http://schemas.openxmlformats.org/officeDocument/2006/extended-properties" xmlns:vt="http://schemas.openxmlformats.org/officeDocument/2006/docPropsVTypes">
  <Template>Normal</Template>
  <TotalTime>5</TotalTime>
  <Pages>15</Pages>
  <Words>3756</Words>
  <Characters>24306</Characters>
  <Application>Microsoft Office Word</Application>
  <DocSecurity>0</DocSecurity>
  <Lines>467</Lines>
  <Paragraphs>246</Paragraphs>
  <ScaleCrop>false</ScaleCrop>
  <Company/>
  <LinksUpToDate>false</LinksUpToDate>
  <CharactersWithSpaces>27816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Raunehaug Kristine S</dc:creator>
  <cp:keywords/>
  <dc:description/>
  <cp:lastModifiedBy>Raunehaug Kristine S</cp:lastModifiedBy>
  <cp:revision>15</cp:revision>
  <cp:lastPrinted>2026-06-30T10:51:00Z</cp:lastPrinted>
  <dcterms:created xsi:type="dcterms:W3CDTF">2026-06-15T03:23:00Z</dcterms:created>
  <dcterms:modified xsi:type="dcterms:W3CDTF">2026-06-30T11:07:00Z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0x010100BDAC6470D28F0243B707D89D436AB289</vt:lpwstr>
  </property>
  <property fmtid="{D5CDD505-2E9C-101B-9397-08002B2CF9AE}" pid="3" name="MediaServiceImageTags">
    <vt:lpwstr/>
  </property>
  <property fmtid="{D5CDD505-2E9C-101B-9397-08002B2CF9AE}" pid="4" name="docLang">
    <vt:lpwstr>nb</vt:lpwstr>
  </property>
  <property fmtid="{D5CDD505-2E9C-101B-9397-08002B2CF9AE}" pid="5" name="fe38d3b63af54d03ad151db80e52383e">
    <vt:lpwstr/>
  </property>
  <property fmtid="{D5CDD505-2E9C-101B-9397-08002B2CF9AE}" pid="6" name="M_x00f8_tefora">
    <vt:lpwstr/>
  </property>
  <property fmtid="{D5CDD505-2E9C-101B-9397-08002B2CF9AE}" pid="7" name="Møtefora">
    <vt:lpwstr/>
  </property>
</Properties>
</file>